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98C07" w14:textId="77777777" w:rsidR="00123FEE" w:rsidRPr="00123FEE" w:rsidRDefault="00123FEE" w:rsidP="00123FEE">
      <w:pPr>
        <w:pStyle w:val="TreA"/>
        <w:rPr>
          <w:rFonts w:ascii="Calibri" w:hAnsi="Calibri" w:cs="Calibri"/>
          <w:color w:val="auto"/>
          <w:sz w:val="20"/>
          <w:szCs w:val="20"/>
        </w:rPr>
      </w:pPr>
    </w:p>
    <w:p w14:paraId="3AB6E011" w14:textId="77777777" w:rsidR="00123FEE" w:rsidRDefault="00123FEE" w:rsidP="000F12E1">
      <w:pPr>
        <w:pStyle w:val="TreA"/>
        <w:jc w:val="center"/>
        <w:rPr>
          <w:rFonts w:ascii="Calibri" w:hAnsi="Calibri" w:cs="Calibri"/>
          <w:b/>
          <w:bCs/>
          <w:color w:val="auto"/>
        </w:rPr>
      </w:pPr>
    </w:p>
    <w:p w14:paraId="64F658A0" w14:textId="77777777" w:rsidR="00463904" w:rsidRDefault="00670767" w:rsidP="000F12E1">
      <w:pPr>
        <w:pStyle w:val="TreA"/>
        <w:jc w:val="center"/>
        <w:rPr>
          <w:rFonts w:ascii="Calibri" w:hAnsi="Calibri" w:cs="Calibri"/>
          <w:b/>
          <w:bCs/>
          <w:color w:val="auto"/>
        </w:rPr>
      </w:pPr>
      <w:r w:rsidRPr="000F12E1">
        <w:rPr>
          <w:rFonts w:ascii="Calibri" w:hAnsi="Calibri" w:cs="Calibri"/>
          <w:b/>
          <w:bCs/>
          <w:color w:val="auto"/>
        </w:rPr>
        <w:t xml:space="preserve">REGULAMIN UCZESTNICTWA W KONFERENCJI </w:t>
      </w:r>
    </w:p>
    <w:p w14:paraId="74E9362F" w14:textId="1D732244" w:rsidR="00670767" w:rsidRPr="000F12E1" w:rsidRDefault="002F52EB" w:rsidP="000F12E1">
      <w:pPr>
        <w:pStyle w:val="TreA"/>
        <w:jc w:val="center"/>
        <w:rPr>
          <w:rFonts w:ascii="Calibri" w:hAnsi="Calibri" w:cs="Calibri"/>
          <w:b/>
          <w:bCs/>
          <w:color w:val="auto"/>
        </w:rPr>
      </w:pPr>
      <w:r>
        <w:rPr>
          <w:rFonts w:ascii="Calibri" w:hAnsi="Calibri" w:cs="Calibri"/>
          <w:b/>
          <w:bCs/>
          <w:color w:val="auto"/>
        </w:rPr>
        <w:t>MODELOWANIE I PROGNOZOWANIE GOSPODARKI NARODOWEJ SOPOT 2025</w:t>
      </w:r>
    </w:p>
    <w:p w14:paraId="31D0AD06" w14:textId="77777777" w:rsidR="00670767" w:rsidRPr="000F12E1" w:rsidRDefault="00670767" w:rsidP="000F12E1">
      <w:pPr>
        <w:pStyle w:val="TreA"/>
        <w:rPr>
          <w:rFonts w:ascii="Calibri" w:hAnsi="Calibri" w:cs="Calibri"/>
          <w:color w:val="auto"/>
        </w:rPr>
      </w:pPr>
    </w:p>
    <w:p w14:paraId="1A777F13" w14:textId="77777777" w:rsidR="00670767" w:rsidRPr="000F12E1" w:rsidRDefault="00670767" w:rsidP="000F12E1">
      <w:pPr>
        <w:pStyle w:val="TreA"/>
        <w:rPr>
          <w:rFonts w:ascii="Calibri" w:hAnsi="Calibri" w:cs="Calibri"/>
          <w:color w:val="auto"/>
        </w:rPr>
      </w:pPr>
    </w:p>
    <w:p w14:paraId="2D8A9413" w14:textId="325F7F3D" w:rsidR="00670767" w:rsidRPr="000F12E1" w:rsidRDefault="00670767" w:rsidP="000F12E1">
      <w:pPr>
        <w:pStyle w:val="TreA"/>
        <w:jc w:val="center"/>
        <w:rPr>
          <w:rFonts w:ascii="Calibri" w:hAnsi="Calibri" w:cs="Calibri"/>
          <w:color w:val="auto"/>
        </w:rPr>
      </w:pPr>
      <w:r w:rsidRPr="000F12E1">
        <w:rPr>
          <w:rFonts w:ascii="Calibri" w:hAnsi="Calibri" w:cs="Calibri"/>
          <w:color w:val="auto"/>
        </w:rPr>
        <w:t>§1. POSTANOWIENIA OGÓLNE</w:t>
      </w:r>
    </w:p>
    <w:p w14:paraId="385F6F06" w14:textId="77777777" w:rsidR="00670767" w:rsidRPr="000F12E1" w:rsidRDefault="00670767" w:rsidP="000F12E1">
      <w:pPr>
        <w:pStyle w:val="TreA"/>
        <w:rPr>
          <w:rFonts w:ascii="Calibri" w:hAnsi="Calibri" w:cs="Calibri"/>
          <w:color w:val="auto"/>
        </w:rPr>
      </w:pPr>
    </w:p>
    <w:p w14:paraId="5C2D18B9" w14:textId="488F2322" w:rsidR="000F12E1" w:rsidRPr="000F12E1" w:rsidRDefault="000F12E1" w:rsidP="000F12E1">
      <w:pPr>
        <w:pStyle w:val="ListParagraph"/>
        <w:numPr>
          <w:ilvl w:val="0"/>
          <w:numId w:val="9"/>
        </w:numPr>
        <w:spacing w:after="160"/>
        <w:rPr>
          <w:rFonts w:ascii="Calibri" w:hAnsi="Calibri" w:cs="Calibri"/>
          <w:sz w:val="22"/>
          <w:szCs w:val="22"/>
        </w:rPr>
      </w:pPr>
      <w:r w:rsidRPr="000F12E1">
        <w:rPr>
          <w:rFonts w:ascii="Calibri" w:hAnsi="Calibri" w:cs="Calibri"/>
          <w:sz w:val="22"/>
          <w:szCs w:val="22"/>
        </w:rPr>
        <w:t xml:space="preserve">Postanowienia niniejszego Regulaminu mają zastosowanie wobec Uczestników Konferencji. Regulamin określa warunki udziału </w:t>
      </w:r>
      <w:r>
        <w:rPr>
          <w:rFonts w:ascii="Calibri" w:hAnsi="Calibri" w:cs="Calibri"/>
          <w:sz w:val="22"/>
          <w:szCs w:val="22"/>
        </w:rPr>
        <w:t xml:space="preserve">oraz </w:t>
      </w:r>
      <w:r w:rsidRPr="000F12E1">
        <w:rPr>
          <w:rFonts w:ascii="Calibri" w:hAnsi="Calibri" w:cs="Calibri"/>
          <w:sz w:val="22"/>
          <w:szCs w:val="22"/>
        </w:rPr>
        <w:t xml:space="preserve">zasady organizacyjne </w:t>
      </w:r>
      <w:r w:rsidR="00670767" w:rsidRPr="000F12E1">
        <w:rPr>
          <w:rFonts w:ascii="Calibri" w:hAnsi="Calibri" w:cs="Calibri"/>
          <w:sz w:val="22"/>
          <w:szCs w:val="22"/>
        </w:rPr>
        <w:t xml:space="preserve">Konferencji </w:t>
      </w:r>
      <w:r w:rsidR="00463904">
        <w:rPr>
          <w:rFonts w:ascii="Calibri" w:hAnsi="Calibri" w:cs="Calibri"/>
          <w:sz w:val="22"/>
          <w:szCs w:val="22"/>
        </w:rPr>
        <w:t>Modelowanie i Prognozowanie Gospodarki Narodowej Sopot 2025</w:t>
      </w:r>
      <w:r w:rsidR="00670767" w:rsidRPr="000F12E1">
        <w:rPr>
          <w:rFonts w:ascii="Calibri" w:hAnsi="Calibri" w:cs="Calibri"/>
          <w:sz w:val="22"/>
          <w:szCs w:val="22"/>
        </w:rPr>
        <w:t xml:space="preserve"> organizowanej przez </w:t>
      </w:r>
      <w:r w:rsidR="00D941EF" w:rsidRPr="00463904">
        <w:rPr>
          <w:rFonts w:ascii="Calibri" w:hAnsi="Calibri" w:cs="Calibri"/>
          <w:b/>
          <w:bCs/>
          <w:sz w:val="22"/>
          <w:szCs w:val="22"/>
        </w:rPr>
        <w:t>Uniwersytet Gdański</w:t>
      </w:r>
      <w:r w:rsidR="0088749D" w:rsidRPr="00463904">
        <w:rPr>
          <w:rFonts w:ascii="Calibri" w:hAnsi="Calibri" w:cs="Calibri"/>
          <w:b/>
          <w:bCs/>
          <w:sz w:val="22"/>
          <w:szCs w:val="22"/>
        </w:rPr>
        <w:t xml:space="preserve"> </w:t>
      </w:r>
      <w:r w:rsidR="0088749D" w:rsidRPr="00463904">
        <w:rPr>
          <w:rFonts w:ascii="Calibri" w:hAnsi="Calibri" w:cs="Calibri"/>
          <w:sz w:val="22"/>
          <w:szCs w:val="22"/>
        </w:rPr>
        <w:t>z siedzibą</w:t>
      </w:r>
      <w:r w:rsidR="00D941EF" w:rsidRPr="00463904">
        <w:rPr>
          <w:rFonts w:ascii="Calibri" w:hAnsi="Calibri" w:cs="Calibri"/>
          <w:sz w:val="22"/>
          <w:szCs w:val="22"/>
        </w:rPr>
        <w:t xml:space="preserve"> </w:t>
      </w:r>
      <w:r w:rsidR="0088749D" w:rsidRPr="00463904">
        <w:rPr>
          <w:rFonts w:ascii="Calibri" w:hAnsi="Calibri" w:cs="Calibri"/>
          <w:sz w:val="22"/>
          <w:szCs w:val="22"/>
        </w:rPr>
        <w:t xml:space="preserve">w Gdańsku </w:t>
      </w:r>
      <w:r w:rsidR="00D941EF" w:rsidRPr="00463904">
        <w:rPr>
          <w:rFonts w:ascii="Calibri" w:hAnsi="Calibri" w:cs="Calibri"/>
          <w:sz w:val="22"/>
          <w:szCs w:val="22"/>
        </w:rPr>
        <w:t>ul. Jana Bażyńskiego 8, 80-309 Gdańsk, NIP: 584-020-32-39, REGON: 000001330.</w:t>
      </w:r>
      <w:r w:rsidRPr="000F12E1">
        <w:rPr>
          <w:rFonts w:ascii="Calibri" w:hAnsi="Calibri" w:cs="Calibri"/>
          <w:sz w:val="22"/>
          <w:szCs w:val="22"/>
        </w:rPr>
        <w:t xml:space="preserve"> </w:t>
      </w:r>
    </w:p>
    <w:p w14:paraId="643AE6B8" w14:textId="72B72135" w:rsidR="000F12E1" w:rsidRDefault="00670767" w:rsidP="000F12E1">
      <w:pPr>
        <w:pStyle w:val="ListParagraph"/>
        <w:numPr>
          <w:ilvl w:val="0"/>
          <w:numId w:val="9"/>
        </w:numPr>
        <w:spacing w:after="160"/>
        <w:rPr>
          <w:rFonts w:ascii="Calibri" w:hAnsi="Calibri" w:cs="Calibri"/>
          <w:sz w:val="22"/>
          <w:szCs w:val="22"/>
        </w:rPr>
      </w:pPr>
      <w:r w:rsidRPr="000F12E1">
        <w:rPr>
          <w:rFonts w:ascii="Calibri" w:hAnsi="Calibri" w:cs="Calibri"/>
          <w:sz w:val="22"/>
          <w:szCs w:val="22"/>
        </w:rPr>
        <w:t>Konferencja odbędzie się w dni</w:t>
      </w:r>
      <w:r w:rsidR="00463904">
        <w:rPr>
          <w:rFonts w:ascii="Calibri" w:hAnsi="Calibri" w:cs="Calibri"/>
          <w:sz w:val="22"/>
          <w:szCs w:val="22"/>
        </w:rPr>
        <w:t>ach</w:t>
      </w:r>
      <w:r w:rsidRPr="000F12E1">
        <w:rPr>
          <w:rFonts w:ascii="Calibri" w:hAnsi="Calibri" w:cs="Calibri"/>
          <w:sz w:val="22"/>
          <w:szCs w:val="22"/>
        </w:rPr>
        <w:t xml:space="preserve"> </w:t>
      </w:r>
      <w:r w:rsidR="00463904" w:rsidRPr="00463904">
        <w:rPr>
          <w:rFonts w:ascii="Calibri" w:hAnsi="Calibri" w:cs="Calibri"/>
          <w:b/>
          <w:bCs/>
          <w:sz w:val="22"/>
          <w:szCs w:val="22"/>
        </w:rPr>
        <w:t>26-28 maja 2025</w:t>
      </w:r>
      <w:r w:rsidRPr="00463904">
        <w:rPr>
          <w:rFonts w:ascii="Calibri" w:hAnsi="Calibri" w:cs="Calibri"/>
          <w:sz w:val="22"/>
          <w:szCs w:val="22"/>
        </w:rPr>
        <w:t xml:space="preserve"> </w:t>
      </w:r>
      <w:r w:rsidR="00463904" w:rsidRPr="00463904">
        <w:rPr>
          <w:rFonts w:ascii="Calibri" w:hAnsi="Calibri" w:cs="Calibri"/>
          <w:sz w:val="22"/>
          <w:szCs w:val="22"/>
        </w:rPr>
        <w:t>na Wydziale Zarządzania Uniwersytetu Gdańskiego, ul. Armii Krajowej 101, 81-824 Sopot</w:t>
      </w:r>
      <w:r w:rsidRPr="00463904">
        <w:rPr>
          <w:rFonts w:ascii="Calibri" w:hAnsi="Calibri" w:cs="Calibri"/>
          <w:sz w:val="22"/>
          <w:szCs w:val="22"/>
        </w:rPr>
        <w:t>.</w:t>
      </w:r>
    </w:p>
    <w:p w14:paraId="5D8200A8" w14:textId="00E57A54" w:rsidR="00563152" w:rsidRPr="00563152" w:rsidRDefault="00563152" w:rsidP="00563152">
      <w:pPr>
        <w:pStyle w:val="ListParagraph"/>
        <w:numPr>
          <w:ilvl w:val="0"/>
          <w:numId w:val="9"/>
        </w:numPr>
        <w:spacing w:after="160"/>
        <w:rPr>
          <w:rFonts w:ascii="Calibri" w:hAnsi="Calibri" w:cs="Calibri"/>
          <w:sz w:val="22"/>
          <w:szCs w:val="22"/>
        </w:rPr>
      </w:pPr>
      <w:r w:rsidRPr="00563152">
        <w:rPr>
          <w:rFonts w:ascii="Calibri" w:hAnsi="Calibri" w:cs="Calibri"/>
          <w:sz w:val="22"/>
          <w:szCs w:val="22"/>
        </w:rPr>
        <w:t>P</w:t>
      </w:r>
      <w:r>
        <w:rPr>
          <w:rFonts w:ascii="Calibri" w:hAnsi="Calibri" w:cs="Calibri"/>
          <w:sz w:val="22"/>
          <w:szCs w:val="22"/>
        </w:rPr>
        <w:t xml:space="preserve">ostanowienia </w:t>
      </w:r>
      <w:r w:rsidRPr="00563152">
        <w:rPr>
          <w:rFonts w:ascii="Calibri" w:hAnsi="Calibri" w:cs="Calibri"/>
          <w:sz w:val="22"/>
          <w:szCs w:val="22"/>
        </w:rPr>
        <w:t xml:space="preserve">Regulaminu stanowią integralną część zgłoszenia uczestnictwa  w konferencji i obowiązują wszystkich uczestników. </w:t>
      </w:r>
    </w:p>
    <w:p w14:paraId="1DEFE959" w14:textId="729E2B85" w:rsidR="00563152" w:rsidRPr="00563152" w:rsidRDefault="00563152" w:rsidP="00563152">
      <w:pPr>
        <w:pStyle w:val="ListParagraph"/>
        <w:numPr>
          <w:ilvl w:val="0"/>
          <w:numId w:val="9"/>
        </w:numPr>
        <w:spacing w:after="160"/>
        <w:rPr>
          <w:rFonts w:ascii="Calibri" w:hAnsi="Calibri" w:cs="Calibri"/>
          <w:sz w:val="22"/>
          <w:szCs w:val="22"/>
        </w:rPr>
      </w:pPr>
      <w:r w:rsidRPr="00563152">
        <w:rPr>
          <w:rFonts w:ascii="Calibri" w:hAnsi="Calibri" w:cs="Calibri"/>
          <w:sz w:val="22"/>
          <w:szCs w:val="22"/>
        </w:rPr>
        <w:t xml:space="preserve">Przesłanie zgłoszenia poprzez wypełnienie </w:t>
      </w:r>
      <w:r>
        <w:rPr>
          <w:rFonts w:ascii="Calibri" w:hAnsi="Calibri" w:cs="Calibri"/>
          <w:sz w:val="22"/>
          <w:szCs w:val="22"/>
        </w:rPr>
        <w:t>F</w:t>
      </w:r>
      <w:r w:rsidRPr="00563152">
        <w:rPr>
          <w:rFonts w:ascii="Calibri" w:hAnsi="Calibri" w:cs="Calibri"/>
          <w:sz w:val="22"/>
          <w:szCs w:val="22"/>
        </w:rPr>
        <w:t xml:space="preserve">ormularza </w:t>
      </w:r>
      <w:r>
        <w:rPr>
          <w:rFonts w:ascii="Calibri" w:hAnsi="Calibri" w:cs="Calibri"/>
          <w:sz w:val="22"/>
          <w:szCs w:val="22"/>
        </w:rPr>
        <w:t>Zgłoszeniowego</w:t>
      </w:r>
      <w:r w:rsidRPr="00563152">
        <w:rPr>
          <w:rFonts w:ascii="Calibri" w:hAnsi="Calibri" w:cs="Calibri"/>
          <w:sz w:val="22"/>
          <w:szCs w:val="22"/>
        </w:rPr>
        <w:t xml:space="preserve"> jest równoznaczne zaakceptowaniem Regulaminu. </w:t>
      </w:r>
    </w:p>
    <w:p w14:paraId="6B140ACF" w14:textId="1B3F6248" w:rsidR="00670767" w:rsidRPr="00D86737" w:rsidRDefault="00670767" w:rsidP="000F12E1">
      <w:pPr>
        <w:pStyle w:val="ListParagraph"/>
        <w:numPr>
          <w:ilvl w:val="0"/>
          <w:numId w:val="9"/>
        </w:numPr>
        <w:spacing w:after="160"/>
        <w:rPr>
          <w:rFonts w:ascii="Calibri" w:hAnsi="Calibri" w:cs="Calibri"/>
          <w:sz w:val="22"/>
          <w:szCs w:val="22"/>
        </w:rPr>
      </w:pPr>
      <w:r w:rsidRPr="000F12E1">
        <w:rPr>
          <w:rFonts w:ascii="Calibri" w:hAnsi="Calibri" w:cs="Calibri"/>
          <w:sz w:val="22"/>
          <w:szCs w:val="22"/>
        </w:rPr>
        <w:t>Polityka Prywatności – określa sposób przetwarzania danych. Polityka Prywatności stanowi załącznik nr 1 do Regulaminu.</w:t>
      </w:r>
    </w:p>
    <w:p w14:paraId="7AEF969D" w14:textId="48BA691E" w:rsidR="00670767" w:rsidRPr="000F12E1" w:rsidRDefault="00670767" w:rsidP="000F12E1">
      <w:pPr>
        <w:pStyle w:val="TreA"/>
        <w:jc w:val="center"/>
        <w:rPr>
          <w:rFonts w:ascii="Calibri" w:hAnsi="Calibri" w:cs="Calibri"/>
          <w:color w:val="auto"/>
        </w:rPr>
      </w:pPr>
      <w:r w:rsidRPr="000F12E1">
        <w:rPr>
          <w:rFonts w:ascii="Calibri" w:hAnsi="Calibri" w:cs="Calibri"/>
          <w:color w:val="auto"/>
        </w:rPr>
        <w:t>§2. DEFINICJE</w:t>
      </w:r>
    </w:p>
    <w:p w14:paraId="54720922" w14:textId="77777777" w:rsidR="00670767" w:rsidRPr="000F12E1" w:rsidRDefault="00670767" w:rsidP="000F12E1">
      <w:pPr>
        <w:pStyle w:val="TreA"/>
        <w:jc w:val="center"/>
        <w:rPr>
          <w:rFonts w:ascii="Calibri" w:hAnsi="Calibri" w:cs="Calibri"/>
          <w:color w:val="auto"/>
        </w:rPr>
      </w:pPr>
    </w:p>
    <w:p w14:paraId="35D5402F" w14:textId="77777777" w:rsidR="00670767" w:rsidRPr="000F12E1" w:rsidRDefault="00670767" w:rsidP="000F12E1">
      <w:pPr>
        <w:pStyle w:val="TreA"/>
        <w:rPr>
          <w:rFonts w:ascii="Calibri" w:hAnsi="Calibri" w:cs="Calibri"/>
          <w:color w:val="auto"/>
        </w:rPr>
      </w:pPr>
      <w:r w:rsidRPr="000F12E1">
        <w:rPr>
          <w:rFonts w:ascii="Calibri" w:hAnsi="Calibri" w:cs="Calibri"/>
          <w:color w:val="auto"/>
        </w:rPr>
        <w:t>Na potrzeby niniejszego Regulaminu sprecyzowano następujące definicje:</w:t>
      </w:r>
    </w:p>
    <w:p w14:paraId="046481FB" w14:textId="77777777" w:rsidR="00D941EF" w:rsidRPr="000F12E1" w:rsidRDefault="00D941EF" w:rsidP="000F12E1">
      <w:pPr>
        <w:pStyle w:val="TreA"/>
        <w:rPr>
          <w:rFonts w:ascii="Calibri" w:hAnsi="Calibri" w:cs="Calibri"/>
          <w:color w:val="auto"/>
        </w:rPr>
      </w:pPr>
    </w:p>
    <w:p w14:paraId="48F37C6B" w14:textId="5E805BB9" w:rsidR="00D941EF" w:rsidRPr="000F12E1" w:rsidRDefault="00670767" w:rsidP="000F12E1">
      <w:pPr>
        <w:pStyle w:val="TreA"/>
        <w:numPr>
          <w:ilvl w:val="0"/>
          <w:numId w:val="5"/>
        </w:numPr>
        <w:rPr>
          <w:rFonts w:ascii="Calibri" w:hAnsi="Calibri" w:cs="Calibri"/>
          <w:color w:val="auto"/>
        </w:rPr>
      </w:pPr>
      <w:r w:rsidRPr="000F12E1">
        <w:rPr>
          <w:rFonts w:ascii="Calibri" w:hAnsi="Calibri" w:cs="Calibri"/>
          <w:b/>
          <w:bCs/>
          <w:color w:val="auto"/>
        </w:rPr>
        <w:t>Regulamin</w:t>
      </w:r>
      <w:r w:rsidRPr="000F12E1">
        <w:rPr>
          <w:rFonts w:ascii="Calibri" w:hAnsi="Calibri" w:cs="Calibri"/>
          <w:color w:val="auto"/>
        </w:rPr>
        <w:t xml:space="preserve"> – oznacza niniejszy dokument zawierający zbiór zasad i warunków uczestnictwa w Konferencji, dostępny na stronie internetowej pod adresem</w:t>
      </w:r>
      <w:r w:rsidRPr="00123FEE">
        <w:rPr>
          <w:rFonts w:ascii="Calibri" w:hAnsi="Calibri" w:cs="Calibri"/>
          <w:color w:val="auto"/>
        </w:rPr>
        <w:t xml:space="preserve">: </w:t>
      </w:r>
      <w:r w:rsidR="00463904">
        <w:rPr>
          <w:rFonts w:ascii="Calibri" w:hAnsi="Calibri" w:cs="Calibri"/>
          <w:color w:val="auto"/>
        </w:rPr>
        <w:t>www.modelowaniesopot2025.ug.edu.pl</w:t>
      </w:r>
    </w:p>
    <w:p w14:paraId="4B9E2FE4" w14:textId="4B344DD2" w:rsidR="00670767" w:rsidRPr="000F12E1" w:rsidRDefault="00670767" w:rsidP="000F12E1">
      <w:pPr>
        <w:pStyle w:val="TreA"/>
        <w:numPr>
          <w:ilvl w:val="0"/>
          <w:numId w:val="5"/>
        </w:numPr>
        <w:rPr>
          <w:rFonts w:ascii="Calibri" w:hAnsi="Calibri" w:cs="Calibri"/>
          <w:color w:val="auto"/>
        </w:rPr>
      </w:pPr>
      <w:r w:rsidRPr="000F12E1">
        <w:rPr>
          <w:rFonts w:ascii="Calibri" w:hAnsi="Calibri" w:cs="Calibri"/>
          <w:b/>
          <w:bCs/>
          <w:color w:val="auto"/>
        </w:rPr>
        <w:t>Organizator</w:t>
      </w:r>
      <w:r w:rsidRPr="000F12E1">
        <w:rPr>
          <w:rFonts w:ascii="Calibri" w:hAnsi="Calibri" w:cs="Calibri"/>
          <w:color w:val="auto"/>
        </w:rPr>
        <w:t xml:space="preserve"> – oznacza </w:t>
      </w:r>
      <w:r w:rsidR="0088749D" w:rsidRPr="000F12E1">
        <w:rPr>
          <w:rFonts w:ascii="Calibri" w:hAnsi="Calibri" w:cs="Calibri"/>
          <w:b/>
          <w:bCs/>
          <w:color w:val="auto"/>
        </w:rPr>
        <w:t>Uniwersytet Gdański</w:t>
      </w:r>
      <w:r w:rsidRPr="000F12E1">
        <w:rPr>
          <w:rFonts w:ascii="Calibri" w:hAnsi="Calibri" w:cs="Calibri"/>
          <w:color w:val="auto"/>
        </w:rPr>
        <w:t xml:space="preserve"> z siedzibą </w:t>
      </w:r>
      <w:r w:rsidR="0088749D" w:rsidRPr="000F12E1">
        <w:rPr>
          <w:rFonts w:ascii="Calibri" w:hAnsi="Calibri" w:cs="Calibri"/>
          <w:color w:val="auto"/>
        </w:rPr>
        <w:t>w Gdańsku ul. Jana Bażyńskiego 8, 80-309 Gdańsk</w:t>
      </w:r>
    </w:p>
    <w:p w14:paraId="0EA008FC" w14:textId="791B769C" w:rsidR="00670767" w:rsidRPr="00123FEE" w:rsidRDefault="00670767" w:rsidP="000F12E1">
      <w:pPr>
        <w:pStyle w:val="TreA"/>
        <w:numPr>
          <w:ilvl w:val="0"/>
          <w:numId w:val="5"/>
        </w:numPr>
        <w:rPr>
          <w:rFonts w:ascii="Calibri" w:hAnsi="Calibri" w:cs="Calibri"/>
          <w:color w:val="auto"/>
        </w:rPr>
      </w:pPr>
      <w:r w:rsidRPr="000F12E1">
        <w:rPr>
          <w:rFonts w:ascii="Calibri" w:hAnsi="Calibri" w:cs="Calibri"/>
          <w:b/>
          <w:bCs/>
          <w:color w:val="auto"/>
        </w:rPr>
        <w:t>Konferencja</w:t>
      </w:r>
      <w:r w:rsidRPr="000F12E1">
        <w:rPr>
          <w:rFonts w:ascii="Calibri" w:hAnsi="Calibri" w:cs="Calibri"/>
          <w:color w:val="auto"/>
        </w:rPr>
        <w:t xml:space="preserve"> – oznacza </w:t>
      </w:r>
      <w:r w:rsidRPr="00123FEE">
        <w:rPr>
          <w:rFonts w:ascii="Calibri" w:hAnsi="Calibri" w:cs="Calibri"/>
          <w:color w:val="auto"/>
        </w:rPr>
        <w:t xml:space="preserve">organizowaną przez Organizatora Konferencję pod nazwą: </w:t>
      </w:r>
      <w:r w:rsidR="00463904">
        <w:rPr>
          <w:rFonts w:ascii="Calibri" w:hAnsi="Calibri" w:cs="Calibri"/>
          <w:color w:val="auto"/>
        </w:rPr>
        <w:t>Modelowanie i Prognozowanie Gospodarki Narodowej Sopot 2025</w:t>
      </w:r>
      <w:r w:rsidRPr="00123FEE">
        <w:rPr>
          <w:rFonts w:ascii="Calibri" w:hAnsi="Calibri" w:cs="Calibri"/>
          <w:color w:val="auto"/>
        </w:rPr>
        <w:t xml:space="preserve"> odbywającą się </w:t>
      </w:r>
      <w:r w:rsidR="0074559D">
        <w:rPr>
          <w:rFonts w:ascii="Calibri" w:hAnsi="Calibri" w:cs="Calibri"/>
          <w:color w:val="auto"/>
        </w:rPr>
        <w:t>na</w:t>
      </w:r>
      <w:r w:rsidRPr="00123FEE">
        <w:rPr>
          <w:rFonts w:ascii="Calibri" w:hAnsi="Calibri" w:cs="Calibri"/>
          <w:color w:val="auto"/>
        </w:rPr>
        <w:t xml:space="preserve"> </w:t>
      </w:r>
      <w:r w:rsidR="00463904" w:rsidRPr="00463904">
        <w:rPr>
          <w:rFonts w:ascii="Calibri" w:hAnsi="Calibri" w:cs="Calibri"/>
        </w:rPr>
        <w:t>Wydziale Zarządzania Uniwersytetu Gdańskiego, ul. Armii Krajowej 101, 81-824 Sopot</w:t>
      </w:r>
      <w:r w:rsidRPr="00463904">
        <w:rPr>
          <w:rFonts w:ascii="Calibri" w:hAnsi="Calibri" w:cs="Calibri"/>
          <w:color w:val="auto"/>
        </w:rPr>
        <w:t>.</w:t>
      </w:r>
    </w:p>
    <w:p w14:paraId="2C856624" w14:textId="092A3551" w:rsidR="00670767" w:rsidRPr="000F12E1" w:rsidRDefault="00670767" w:rsidP="000F12E1">
      <w:pPr>
        <w:pStyle w:val="TreA"/>
        <w:numPr>
          <w:ilvl w:val="0"/>
          <w:numId w:val="5"/>
        </w:numPr>
        <w:rPr>
          <w:rFonts w:ascii="Calibri" w:hAnsi="Calibri" w:cs="Calibri"/>
          <w:color w:val="auto"/>
        </w:rPr>
      </w:pPr>
      <w:r w:rsidRPr="000F12E1">
        <w:rPr>
          <w:rFonts w:ascii="Calibri" w:hAnsi="Calibri" w:cs="Calibri"/>
          <w:b/>
          <w:bCs/>
          <w:color w:val="auto"/>
        </w:rPr>
        <w:t>Rejestracja</w:t>
      </w:r>
      <w:r w:rsidRPr="000F12E1">
        <w:rPr>
          <w:rFonts w:ascii="Calibri" w:hAnsi="Calibri" w:cs="Calibri"/>
          <w:color w:val="auto"/>
        </w:rPr>
        <w:t xml:space="preserve"> – oznacza zgłoszenie Organizatorowi chęci uczestnictwa danej osoby fizycznej w Konferencji poprzez wypełnienie Formularza zgłoszeniowego.</w:t>
      </w:r>
    </w:p>
    <w:p w14:paraId="14AC4E92" w14:textId="535FCCC8" w:rsidR="00670767" w:rsidRPr="00123FEE" w:rsidRDefault="00670767" w:rsidP="000F12E1">
      <w:pPr>
        <w:pStyle w:val="TreA"/>
        <w:numPr>
          <w:ilvl w:val="0"/>
          <w:numId w:val="5"/>
        </w:numPr>
        <w:rPr>
          <w:rFonts w:ascii="Calibri" w:hAnsi="Calibri" w:cs="Calibri"/>
          <w:color w:val="auto"/>
        </w:rPr>
      </w:pPr>
      <w:r w:rsidRPr="000F12E1">
        <w:rPr>
          <w:rFonts w:ascii="Calibri" w:hAnsi="Calibri" w:cs="Calibri"/>
          <w:b/>
          <w:bCs/>
          <w:color w:val="auto"/>
        </w:rPr>
        <w:t>Formularz zgłoszeniowy</w:t>
      </w:r>
      <w:r w:rsidRPr="000F12E1">
        <w:rPr>
          <w:rFonts w:ascii="Calibri" w:hAnsi="Calibri" w:cs="Calibri"/>
          <w:color w:val="auto"/>
        </w:rPr>
        <w:t xml:space="preserve"> – oznacza </w:t>
      </w:r>
      <w:r w:rsidRPr="00123FEE">
        <w:rPr>
          <w:rFonts w:ascii="Calibri" w:hAnsi="Calibri" w:cs="Calibri"/>
          <w:color w:val="auto"/>
        </w:rPr>
        <w:t xml:space="preserve">formularz dostępny na stronie internetowej: </w:t>
      </w:r>
      <w:r w:rsidR="00463904">
        <w:rPr>
          <w:rFonts w:ascii="Calibri" w:hAnsi="Calibri" w:cs="Calibri"/>
          <w:color w:val="auto"/>
        </w:rPr>
        <w:t>www.modelowaniesopot2025.ug.edu.pl</w:t>
      </w:r>
      <w:r w:rsidRPr="00123FEE">
        <w:rPr>
          <w:rFonts w:ascii="Calibri" w:hAnsi="Calibri" w:cs="Calibri"/>
          <w:color w:val="auto"/>
        </w:rPr>
        <w:t xml:space="preserve"> za pomocą którego następuje Rejestracja. </w:t>
      </w:r>
    </w:p>
    <w:p w14:paraId="314EE233" w14:textId="07580073" w:rsidR="00670767" w:rsidRPr="000F12E1" w:rsidRDefault="00670767" w:rsidP="000F12E1">
      <w:pPr>
        <w:pStyle w:val="TreA"/>
        <w:numPr>
          <w:ilvl w:val="0"/>
          <w:numId w:val="5"/>
        </w:numPr>
        <w:rPr>
          <w:rFonts w:ascii="Calibri" w:hAnsi="Calibri" w:cs="Calibri"/>
          <w:color w:val="auto"/>
        </w:rPr>
      </w:pPr>
      <w:r w:rsidRPr="000F12E1">
        <w:rPr>
          <w:rFonts w:ascii="Calibri" w:hAnsi="Calibri" w:cs="Calibri"/>
          <w:b/>
          <w:bCs/>
          <w:color w:val="auto"/>
        </w:rPr>
        <w:t>Potwierdzenie zgłoszenia</w:t>
      </w:r>
      <w:r w:rsidRPr="000F12E1">
        <w:rPr>
          <w:rFonts w:ascii="Calibri" w:hAnsi="Calibri" w:cs="Calibri"/>
          <w:color w:val="auto"/>
        </w:rPr>
        <w:t xml:space="preserve"> – oznacza komunikat wysyłany przez Organizatora na adres poczty elektronicznej podany przez Uczestnika w procesie Rejestracji, potwierdzający Rejestrację.</w:t>
      </w:r>
    </w:p>
    <w:p w14:paraId="3A4889FB" w14:textId="66031C9D" w:rsidR="00670767" w:rsidRPr="000F12E1" w:rsidRDefault="00670767" w:rsidP="000F12E1">
      <w:pPr>
        <w:pStyle w:val="TreA"/>
        <w:numPr>
          <w:ilvl w:val="0"/>
          <w:numId w:val="5"/>
        </w:numPr>
        <w:rPr>
          <w:rFonts w:ascii="Calibri" w:hAnsi="Calibri" w:cs="Calibri"/>
          <w:color w:val="auto"/>
        </w:rPr>
      </w:pPr>
      <w:r w:rsidRPr="000F12E1">
        <w:rPr>
          <w:rFonts w:ascii="Calibri" w:hAnsi="Calibri" w:cs="Calibri"/>
          <w:b/>
          <w:bCs/>
          <w:color w:val="auto"/>
        </w:rPr>
        <w:t xml:space="preserve">Uczestnik </w:t>
      </w:r>
      <w:r w:rsidRPr="000F12E1">
        <w:rPr>
          <w:rFonts w:ascii="Calibri" w:hAnsi="Calibri" w:cs="Calibri"/>
          <w:color w:val="auto"/>
        </w:rPr>
        <w:t>– oznacza</w:t>
      </w:r>
      <w:r w:rsidR="0088749D" w:rsidRPr="000F12E1">
        <w:rPr>
          <w:rFonts w:ascii="Calibri" w:hAnsi="Calibri" w:cs="Calibri"/>
          <w:color w:val="auto"/>
        </w:rPr>
        <w:t xml:space="preserve"> pełnoletnią</w:t>
      </w:r>
      <w:r w:rsidRPr="000F12E1">
        <w:rPr>
          <w:rFonts w:ascii="Calibri" w:hAnsi="Calibri" w:cs="Calibri"/>
          <w:color w:val="auto"/>
        </w:rPr>
        <w:t xml:space="preserve"> osobę fizyczną</w:t>
      </w:r>
      <w:r w:rsidR="0088749D" w:rsidRPr="000F12E1">
        <w:rPr>
          <w:rFonts w:ascii="Calibri" w:hAnsi="Calibri" w:cs="Calibri"/>
          <w:color w:val="auto"/>
        </w:rPr>
        <w:t>, posiadającą zdolność do czynności prawnych,</w:t>
      </w:r>
      <w:r w:rsidRPr="000F12E1">
        <w:rPr>
          <w:rFonts w:ascii="Calibri" w:hAnsi="Calibri" w:cs="Calibri"/>
          <w:color w:val="auto"/>
        </w:rPr>
        <w:t xml:space="preserve"> która została wskazana w Formularzu zgłoszeniowym.</w:t>
      </w:r>
    </w:p>
    <w:p w14:paraId="19D15AD5" w14:textId="77777777" w:rsidR="008060D4" w:rsidRPr="002F52EB" w:rsidRDefault="008060D4" w:rsidP="000F12E1">
      <w:pPr>
        <w:pStyle w:val="TreA"/>
        <w:rPr>
          <w:rFonts w:ascii="Calibri" w:hAnsi="Calibri" w:cs="Calibri"/>
          <w:color w:val="auto"/>
        </w:rPr>
      </w:pPr>
    </w:p>
    <w:p w14:paraId="7EC35D77" w14:textId="6FFFF081" w:rsidR="008060D4" w:rsidRPr="000F12E1" w:rsidRDefault="008060D4" w:rsidP="000F12E1">
      <w:pPr>
        <w:pStyle w:val="TreA"/>
        <w:jc w:val="center"/>
        <w:rPr>
          <w:rFonts w:ascii="Calibri" w:hAnsi="Calibri" w:cs="Calibri"/>
          <w:color w:val="auto"/>
          <w:lang w:val="en-US"/>
        </w:rPr>
      </w:pPr>
      <w:r w:rsidRPr="000F12E1">
        <w:rPr>
          <w:rFonts w:ascii="Calibri" w:hAnsi="Calibri" w:cs="Calibri"/>
          <w:color w:val="auto"/>
        </w:rPr>
        <w:t xml:space="preserve">§3. </w:t>
      </w:r>
      <w:r w:rsidRPr="000F12E1">
        <w:rPr>
          <w:rFonts w:ascii="Calibri" w:hAnsi="Calibri" w:cs="Calibri"/>
          <w:color w:val="auto"/>
          <w:lang w:val="en-US"/>
        </w:rPr>
        <w:t>TERMIN I MIEJSCE PRZEPROWADZENIA KONFERENCJI</w:t>
      </w:r>
    </w:p>
    <w:p w14:paraId="0F38AF89" w14:textId="77777777" w:rsidR="008060D4" w:rsidRPr="000F12E1" w:rsidRDefault="008060D4" w:rsidP="000F12E1">
      <w:pPr>
        <w:pStyle w:val="TreA"/>
        <w:jc w:val="center"/>
        <w:rPr>
          <w:rFonts w:ascii="Calibri" w:hAnsi="Calibri" w:cs="Calibri"/>
          <w:color w:val="auto"/>
          <w:lang w:val="en-US"/>
        </w:rPr>
      </w:pPr>
    </w:p>
    <w:p w14:paraId="7722D215" w14:textId="55F5DB9F" w:rsidR="008060D4" w:rsidRPr="000F12E1" w:rsidRDefault="008060D4" w:rsidP="000F12E1">
      <w:pPr>
        <w:pStyle w:val="TreA"/>
        <w:numPr>
          <w:ilvl w:val="0"/>
          <w:numId w:val="7"/>
        </w:numPr>
        <w:rPr>
          <w:rFonts w:ascii="Calibri" w:hAnsi="Calibri" w:cs="Calibri"/>
          <w:color w:val="auto"/>
        </w:rPr>
      </w:pPr>
      <w:r w:rsidRPr="000F12E1">
        <w:rPr>
          <w:rFonts w:ascii="Calibri" w:hAnsi="Calibri" w:cs="Calibri"/>
          <w:color w:val="auto"/>
        </w:rPr>
        <w:t>Konferencja odbędzie się w dniu/</w:t>
      </w:r>
      <w:r w:rsidRPr="00123FEE">
        <w:rPr>
          <w:rFonts w:ascii="Calibri" w:hAnsi="Calibri" w:cs="Calibri"/>
          <w:color w:val="auto"/>
        </w:rPr>
        <w:t xml:space="preserve">ach </w:t>
      </w:r>
      <w:r w:rsidR="00463904">
        <w:rPr>
          <w:rFonts w:ascii="Calibri" w:hAnsi="Calibri" w:cs="Calibri"/>
          <w:color w:val="auto"/>
        </w:rPr>
        <w:t>26-28 maja 2025</w:t>
      </w:r>
      <w:r w:rsidRPr="00123FEE">
        <w:rPr>
          <w:rFonts w:ascii="Calibri" w:hAnsi="Calibri" w:cs="Calibri"/>
          <w:color w:val="auto"/>
        </w:rPr>
        <w:t>, w</w:t>
      </w:r>
      <w:r w:rsidRPr="000F12E1">
        <w:rPr>
          <w:rFonts w:ascii="Calibri" w:hAnsi="Calibri" w:cs="Calibri"/>
          <w:color w:val="auto"/>
        </w:rPr>
        <w:t xml:space="preserve"> trybie </w:t>
      </w:r>
      <w:r w:rsidRPr="0074559D">
        <w:rPr>
          <w:rFonts w:ascii="Calibri" w:hAnsi="Calibri" w:cs="Calibri"/>
          <w:color w:val="auto"/>
        </w:rPr>
        <w:t>stacjonarnym,</w:t>
      </w:r>
      <w:r w:rsidRPr="000F12E1">
        <w:rPr>
          <w:rFonts w:ascii="Calibri" w:hAnsi="Calibri" w:cs="Calibri"/>
          <w:color w:val="auto"/>
        </w:rPr>
        <w:t xml:space="preserve"> </w:t>
      </w:r>
      <w:r w:rsidR="0074559D">
        <w:rPr>
          <w:rFonts w:ascii="Calibri" w:hAnsi="Calibri" w:cs="Calibri"/>
          <w:color w:val="auto"/>
        </w:rPr>
        <w:t>na</w:t>
      </w:r>
      <w:r w:rsidRPr="000F12E1">
        <w:rPr>
          <w:rFonts w:ascii="Calibri" w:hAnsi="Calibri" w:cs="Calibri"/>
          <w:color w:val="auto"/>
        </w:rPr>
        <w:t xml:space="preserve"> </w:t>
      </w:r>
      <w:r w:rsidR="0074559D" w:rsidRPr="00463904">
        <w:rPr>
          <w:rFonts w:ascii="Calibri" w:hAnsi="Calibri" w:cs="Calibri"/>
        </w:rPr>
        <w:t>Wydziale Zarządzania Uniwersytetu Gdańskiego, ul. Armii Krajowej 101, 81-824 Sopot</w:t>
      </w:r>
      <w:r w:rsidRPr="000F12E1">
        <w:rPr>
          <w:rFonts w:ascii="Calibri" w:hAnsi="Calibri" w:cs="Calibri"/>
          <w:color w:val="auto"/>
        </w:rPr>
        <w:t>.</w:t>
      </w:r>
    </w:p>
    <w:p w14:paraId="4373CEFD" w14:textId="52ABBB86" w:rsidR="008060D4" w:rsidRPr="000F12E1" w:rsidRDefault="008060D4" w:rsidP="000F12E1">
      <w:pPr>
        <w:pStyle w:val="TreA"/>
        <w:numPr>
          <w:ilvl w:val="0"/>
          <w:numId w:val="7"/>
        </w:numPr>
        <w:rPr>
          <w:rFonts w:ascii="Calibri" w:hAnsi="Calibri" w:cs="Calibri"/>
          <w:color w:val="auto"/>
        </w:rPr>
      </w:pPr>
      <w:r w:rsidRPr="000F12E1">
        <w:rPr>
          <w:rFonts w:ascii="Calibri" w:hAnsi="Calibri" w:cs="Calibri"/>
          <w:color w:val="auto"/>
        </w:rPr>
        <w:t xml:space="preserve">Jeżeli z przyczyn niezależnych od organizatora przeprowadzenie konferencji w trybie </w:t>
      </w:r>
      <w:r w:rsidR="004D08FC" w:rsidRPr="0074559D">
        <w:rPr>
          <w:rFonts w:ascii="Calibri" w:hAnsi="Calibri" w:cs="Calibri"/>
          <w:color w:val="auto"/>
        </w:rPr>
        <w:t>stacjonarnym</w:t>
      </w:r>
      <w:r w:rsidRPr="000F12E1">
        <w:rPr>
          <w:rFonts w:ascii="Calibri" w:hAnsi="Calibri" w:cs="Calibri"/>
          <w:color w:val="auto"/>
        </w:rPr>
        <w:t xml:space="preserve"> w wyznaczonym miejscu i terminie będzie niemożliwe lub utrudnione, organizator zastrzega sobie możliwość odwołania, zmiany miejsca lub terminu konferencji</w:t>
      </w:r>
      <w:r w:rsidR="004D08FC" w:rsidRPr="000F12E1">
        <w:rPr>
          <w:rFonts w:ascii="Calibri" w:hAnsi="Calibri" w:cs="Calibri"/>
          <w:color w:val="auto"/>
        </w:rPr>
        <w:t>, po uprzednim poinformowaniu Uczestników o tym fakcie.</w:t>
      </w:r>
    </w:p>
    <w:p w14:paraId="54D07A89" w14:textId="77777777" w:rsidR="00670767" w:rsidRPr="000F12E1" w:rsidRDefault="00670767" w:rsidP="000F12E1">
      <w:pPr>
        <w:pStyle w:val="TreA"/>
        <w:rPr>
          <w:rFonts w:ascii="Calibri" w:hAnsi="Calibri" w:cs="Calibri"/>
          <w:color w:val="auto"/>
        </w:rPr>
      </w:pPr>
    </w:p>
    <w:p w14:paraId="5CF9CC09" w14:textId="4140DA35" w:rsidR="00670767" w:rsidRPr="000F12E1" w:rsidRDefault="00670767" w:rsidP="000F12E1">
      <w:pPr>
        <w:pStyle w:val="TreA"/>
        <w:jc w:val="center"/>
        <w:rPr>
          <w:rFonts w:ascii="Calibri" w:hAnsi="Calibri" w:cs="Calibri"/>
          <w:color w:val="auto"/>
        </w:rPr>
      </w:pPr>
      <w:r w:rsidRPr="000F12E1">
        <w:rPr>
          <w:rFonts w:ascii="Calibri" w:hAnsi="Calibri" w:cs="Calibri"/>
          <w:color w:val="auto"/>
        </w:rPr>
        <w:t>§4. WARUNKI UCZESTNICTWA</w:t>
      </w:r>
    </w:p>
    <w:p w14:paraId="76154F2E" w14:textId="77777777" w:rsidR="00670767" w:rsidRPr="000F12E1" w:rsidRDefault="00670767" w:rsidP="000F12E1">
      <w:pPr>
        <w:pStyle w:val="TreA"/>
        <w:rPr>
          <w:rFonts w:ascii="Calibri" w:hAnsi="Calibri" w:cs="Calibri"/>
          <w:color w:val="auto"/>
        </w:rPr>
      </w:pPr>
    </w:p>
    <w:p w14:paraId="5F50704F" w14:textId="77777777" w:rsidR="008060D4" w:rsidRPr="000F12E1" w:rsidRDefault="00670767" w:rsidP="000F12E1">
      <w:pPr>
        <w:pStyle w:val="TreA"/>
        <w:numPr>
          <w:ilvl w:val="0"/>
          <w:numId w:val="8"/>
        </w:numPr>
        <w:rPr>
          <w:rFonts w:ascii="Calibri" w:hAnsi="Calibri" w:cs="Calibri"/>
          <w:color w:val="auto"/>
        </w:rPr>
      </w:pPr>
      <w:r w:rsidRPr="000F12E1">
        <w:rPr>
          <w:rFonts w:ascii="Calibri" w:hAnsi="Calibri" w:cs="Calibri"/>
          <w:color w:val="auto"/>
        </w:rPr>
        <w:lastRenderedPageBreak/>
        <w:t>Warunkiem uczestnictwa w Konferencji jest</w:t>
      </w:r>
      <w:r w:rsidR="008060D4" w:rsidRPr="000F12E1">
        <w:rPr>
          <w:rFonts w:ascii="Calibri" w:hAnsi="Calibri" w:cs="Calibri"/>
          <w:color w:val="auto"/>
        </w:rPr>
        <w:t>:</w:t>
      </w:r>
    </w:p>
    <w:p w14:paraId="3F12C25A" w14:textId="6623E206" w:rsidR="008060D4" w:rsidRPr="000F12E1" w:rsidRDefault="004D08FC" w:rsidP="000F12E1">
      <w:pPr>
        <w:pStyle w:val="TreA"/>
        <w:numPr>
          <w:ilvl w:val="1"/>
          <w:numId w:val="8"/>
        </w:numPr>
        <w:rPr>
          <w:rFonts w:ascii="Calibri" w:hAnsi="Calibri" w:cs="Calibri"/>
          <w:color w:val="auto"/>
        </w:rPr>
      </w:pPr>
      <w:r w:rsidRPr="000F12E1">
        <w:rPr>
          <w:rFonts w:ascii="Calibri" w:hAnsi="Calibri" w:cs="Calibri"/>
          <w:color w:val="auto"/>
        </w:rPr>
        <w:t>Dokonanie rejestracji Uczestnika</w:t>
      </w:r>
      <w:r w:rsidR="00670767" w:rsidRPr="000F12E1">
        <w:rPr>
          <w:rFonts w:ascii="Calibri" w:hAnsi="Calibri" w:cs="Calibri"/>
          <w:color w:val="auto"/>
        </w:rPr>
        <w:t xml:space="preserve"> za pośrednictwem </w:t>
      </w:r>
      <w:r w:rsidRPr="000F12E1">
        <w:rPr>
          <w:rFonts w:ascii="Calibri" w:hAnsi="Calibri" w:cs="Calibri"/>
          <w:color w:val="auto"/>
        </w:rPr>
        <w:t>f</w:t>
      </w:r>
      <w:r w:rsidR="00670767" w:rsidRPr="000F12E1">
        <w:rPr>
          <w:rFonts w:ascii="Calibri" w:hAnsi="Calibri" w:cs="Calibri"/>
          <w:color w:val="auto"/>
        </w:rPr>
        <w:t xml:space="preserve">ormularza zgłoszeniowego dostępnego na stronie internetowej Konferencji pod </w:t>
      </w:r>
      <w:r w:rsidR="00670767" w:rsidRPr="00123FEE">
        <w:rPr>
          <w:rFonts w:ascii="Calibri" w:hAnsi="Calibri" w:cs="Calibri"/>
          <w:color w:val="auto"/>
        </w:rPr>
        <w:t xml:space="preserve">adresem: </w:t>
      </w:r>
      <w:r w:rsidR="0074559D">
        <w:rPr>
          <w:rFonts w:ascii="Calibri" w:hAnsi="Calibri" w:cs="Calibri"/>
          <w:color w:val="auto"/>
        </w:rPr>
        <w:t>www.modelowaniesopot2025.ug.edu.pl</w:t>
      </w:r>
    </w:p>
    <w:p w14:paraId="4AC63591" w14:textId="7C39763F" w:rsidR="008060D4" w:rsidRPr="000F12E1" w:rsidRDefault="00A712EF" w:rsidP="000F12E1">
      <w:pPr>
        <w:pStyle w:val="TreA"/>
        <w:numPr>
          <w:ilvl w:val="1"/>
          <w:numId w:val="8"/>
        </w:numPr>
        <w:rPr>
          <w:rFonts w:ascii="Calibri" w:hAnsi="Calibri" w:cs="Calibri"/>
          <w:color w:val="auto"/>
        </w:rPr>
      </w:pPr>
      <w:r w:rsidRPr="000F12E1">
        <w:rPr>
          <w:rFonts w:ascii="Calibri" w:hAnsi="Calibri" w:cs="Calibri"/>
          <w:color w:val="auto"/>
        </w:rPr>
        <w:t>za</w:t>
      </w:r>
      <w:r w:rsidR="008060D4" w:rsidRPr="000F12E1">
        <w:rPr>
          <w:rFonts w:ascii="Calibri" w:hAnsi="Calibri" w:cs="Calibri"/>
          <w:color w:val="auto"/>
        </w:rPr>
        <w:t>akcept</w:t>
      </w:r>
      <w:r w:rsidRPr="000F12E1">
        <w:rPr>
          <w:rFonts w:ascii="Calibri" w:hAnsi="Calibri" w:cs="Calibri"/>
          <w:color w:val="auto"/>
        </w:rPr>
        <w:t>owanie</w:t>
      </w:r>
      <w:r w:rsidR="008060D4" w:rsidRPr="000F12E1">
        <w:rPr>
          <w:rFonts w:ascii="Calibri" w:hAnsi="Calibri" w:cs="Calibri"/>
          <w:color w:val="auto"/>
        </w:rPr>
        <w:t xml:space="preserve"> postanowień niniejszego regulaminu,</w:t>
      </w:r>
    </w:p>
    <w:p w14:paraId="2A8B96B7" w14:textId="1E54A59B" w:rsidR="00670767" w:rsidRPr="0074559D" w:rsidRDefault="00E062BE" w:rsidP="000F12E1">
      <w:pPr>
        <w:pStyle w:val="TreA"/>
        <w:numPr>
          <w:ilvl w:val="1"/>
          <w:numId w:val="8"/>
        </w:numPr>
        <w:rPr>
          <w:rFonts w:ascii="Calibri" w:hAnsi="Calibri" w:cs="Calibri"/>
          <w:color w:val="auto"/>
        </w:rPr>
      </w:pPr>
      <w:r w:rsidRPr="0074559D">
        <w:rPr>
          <w:rFonts w:ascii="Calibri" w:hAnsi="Calibri" w:cs="Calibri"/>
          <w:color w:val="auto"/>
        </w:rPr>
        <w:t>wniesienie</w:t>
      </w:r>
      <w:r w:rsidR="00670767" w:rsidRPr="0074559D">
        <w:rPr>
          <w:rFonts w:ascii="Calibri" w:hAnsi="Calibri" w:cs="Calibri"/>
          <w:color w:val="auto"/>
        </w:rPr>
        <w:t xml:space="preserve"> opłaty za udział w Konferencji</w:t>
      </w:r>
      <w:r w:rsidR="008060D4" w:rsidRPr="0074559D">
        <w:rPr>
          <w:rFonts w:ascii="Calibri" w:hAnsi="Calibri" w:cs="Calibri"/>
          <w:color w:val="auto"/>
        </w:rPr>
        <w:t>.</w:t>
      </w:r>
    </w:p>
    <w:p w14:paraId="4DF8945B" w14:textId="2CF482B0" w:rsidR="00A712EF" w:rsidRPr="000F12E1" w:rsidRDefault="004D08FC" w:rsidP="000F12E1">
      <w:pPr>
        <w:pStyle w:val="TreA"/>
        <w:numPr>
          <w:ilvl w:val="0"/>
          <w:numId w:val="8"/>
        </w:numPr>
        <w:rPr>
          <w:rFonts w:ascii="Calibri" w:hAnsi="Calibri" w:cs="Calibri"/>
          <w:color w:val="auto"/>
        </w:rPr>
      </w:pPr>
      <w:r w:rsidRPr="0074559D">
        <w:rPr>
          <w:rFonts w:ascii="Calibri" w:hAnsi="Calibri" w:cs="Calibri"/>
          <w:color w:val="auto"/>
        </w:rPr>
        <w:t>Rejestra</w:t>
      </w:r>
      <w:r w:rsidRPr="000F12E1">
        <w:rPr>
          <w:rFonts w:ascii="Calibri" w:hAnsi="Calibri" w:cs="Calibri"/>
          <w:color w:val="auto"/>
        </w:rPr>
        <w:t>cja</w:t>
      </w:r>
      <w:r w:rsidR="00A712EF" w:rsidRPr="000F12E1">
        <w:rPr>
          <w:rFonts w:ascii="Calibri" w:hAnsi="Calibri" w:cs="Calibri"/>
          <w:color w:val="auto"/>
        </w:rPr>
        <w:t xml:space="preserve"> Uczestnika</w:t>
      </w:r>
      <w:r w:rsidRPr="000F12E1">
        <w:rPr>
          <w:rFonts w:ascii="Calibri" w:hAnsi="Calibri" w:cs="Calibri"/>
          <w:color w:val="auto"/>
        </w:rPr>
        <w:t xml:space="preserve"> następuje po otrzymaniu potwierdzenia od organizatora na adres mailowy </w:t>
      </w:r>
      <w:r w:rsidR="00A712EF" w:rsidRPr="000F12E1">
        <w:rPr>
          <w:rFonts w:ascii="Calibri" w:hAnsi="Calibri" w:cs="Calibri"/>
          <w:color w:val="auto"/>
        </w:rPr>
        <w:t>U</w:t>
      </w:r>
      <w:r w:rsidRPr="000F12E1">
        <w:rPr>
          <w:rFonts w:ascii="Calibri" w:hAnsi="Calibri" w:cs="Calibri"/>
          <w:color w:val="auto"/>
        </w:rPr>
        <w:t xml:space="preserve">czestnika wskazany w formularzu </w:t>
      </w:r>
      <w:r w:rsidR="00A712EF" w:rsidRPr="000F12E1">
        <w:rPr>
          <w:rFonts w:ascii="Calibri" w:hAnsi="Calibri" w:cs="Calibri"/>
          <w:color w:val="auto"/>
        </w:rPr>
        <w:t>zgłoszeniowym.</w:t>
      </w:r>
    </w:p>
    <w:p w14:paraId="3819BCE1" w14:textId="2C2AC04C" w:rsidR="004D08FC" w:rsidRPr="000F12E1" w:rsidRDefault="0074559D" w:rsidP="000F12E1">
      <w:pPr>
        <w:pStyle w:val="TreA"/>
        <w:numPr>
          <w:ilvl w:val="0"/>
          <w:numId w:val="8"/>
        </w:numPr>
        <w:rPr>
          <w:rFonts w:ascii="Calibri" w:hAnsi="Calibri" w:cs="Calibri"/>
          <w:color w:val="auto"/>
        </w:rPr>
      </w:pPr>
      <w:r>
        <w:rPr>
          <w:rFonts w:ascii="Calibri" w:hAnsi="Calibri" w:cs="Calibri"/>
          <w:color w:val="auto"/>
        </w:rPr>
        <w:t>Liczba</w:t>
      </w:r>
      <w:r w:rsidR="00A712EF" w:rsidRPr="000F12E1">
        <w:rPr>
          <w:rFonts w:ascii="Calibri" w:hAnsi="Calibri" w:cs="Calibri"/>
          <w:color w:val="auto"/>
        </w:rPr>
        <w:t xml:space="preserve"> miejsc </w:t>
      </w:r>
      <w:r w:rsidR="001D0503" w:rsidRPr="000F12E1">
        <w:rPr>
          <w:rFonts w:ascii="Calibri" w:hAnsi="Calibri" w:cs="Calibri"/>
          <w:color w:val="auto"/>
        </w:rPr>
        <w:t>dostępnych dla</w:t>
      </w:r>
      <w:r w:rsidR="00A712EF" w:rsidRPr="000F12E1">
        <w:rPr>
          <w:rFonts w:ascii="Calibri" w:hAnsi="Calibri" w:cs="Calibri"/>
          <w:color w:val="auto"/>
        </w:rPr>
        <w:t xml:space="preserve"> Uczestników konferencji organizowanej w trybie stacjonarnym jest </w:t>
      </w:r>
      <w:r w:rsidR="00A712EF" w:rsidRPr="0074559D">
        <w:rPr>
          <w:rFonts w:ascii="Calibri" w:hAnsi="Calibri" w:cs="Calibri"/>
          <w:color w:val="auto"/>
        </w:rPr>
        <w:t>ograniczona</w:t>
      </w:r>
      <w:r w:rsidR="00A712EF" w:rsidRPr="000F12E1">
        <w:rPr>
          <w:rFonts w:ascii="Calibri" w:hAnsi="Calibri" w:cs="Calibri"/>
          <w:color w:val="auto"/>
        </w:rPr>
        <w:t xml:space="preserve">, </w:t>
      </w:r>
      <w:r w:rsidR="001D0503" w:rsidRPr="000F12E1">
        <w:rPr>
          <w:rFonts w:ascii="Calibri" w:hAnsi="Calibri" w:cs="Calibri"/>
          <w:color w:val="auto"/>
        </w:rPr>
        <w:t>po wyczerpaniu limitu miejsc rejestracja Uczestników będzie niemożliwa.</w:t>
      </w:r>
    </w:p>
    <w:p w14:paraId="5DD93AFE" w14:textId="6A9EEF83" w:rsidR="008060D4" w:rsidRDefault="00A352E8" w:rsidP="000F12E1">
      <w:pPr>
        <w:pStyle w:val="TreA"/>
        <w:numPr>
          <w:ilvl w:val="0"/>
          <w:numId w:val="8"/>
        </w:numPr>
        <w:rPr>
          <w:rFonts w:ascii="Calibri" w:hAnsi="Calibri" w:cs="Calibri"/>
          <w:color w:val="auto"/>
        </w:rPr>
      </w:pPr>
      <w:r w:rsidRPr="0074559D">
        <w:rPr>
          <w:rFonts w:ascii="Calibri" w:hAnsi="Calibri" w:cs="Calibri"/>
          <w:color w:val="auto"/>
        </w:rPr>
        <w:t>Każdy uczestnik powinien dokonać osobistego zgłoszenia udziału w konferencji</w:t>
      </w:r>
      <w:r w:rsidR="004D08FC" w:rsidRPr="0074559D">
        <w:rPr>
          <w:rFonts w:ascii="Calibri" w:hAnsi="Calibri" w:cs="Calibri"/>
          <w:color w:val="auto"/>
        </w:rPr>
        <w:t>.</w:t>
      </w:r>
    </w:p>
    <w:p w14:paraId="5D5AEC3B" w14:textId="77777777" w:rsidR="00C96F50" w:rsidRPr="00A85A3A" w:rsidRDefault="00C96F50" w:rsidP="00C96F50">
      <w:pPr>
        <w:pStyle w:val="ListParagraph"/>
        <w:numPr>
          <w:ilvl w:val="0"/>
          <w:numId w:val="8"/>
        </w:numPr>
        <w:rPr>
          <w:rFonts w:ascii="Calibri" w:eastAsia="Arial Unicode MS" w:hAnsi="Calibri" w:cs="Calibri"/>
          <w:sz w:val="22"/>
          <w:szCs w:val="22"/>
          <w:u w:color="000000"/>
          <w:lang w:eastAsia="pl-PL"/>
        </w:rPr>
      </w:pPr>
      <w:r w:rsidRPr="00A85A3A">
        <w:rPr>
          <w:rFonts w:ascii="Calibri" w:eastAsia="Arial Unicode MS" w:hAnsi="Calibri" w:cs="Calibri"/>
          <w:sz w:val="22"/>
          <w:szCs w:val="22"/>
          <w:u w:color="000000"/>
          <w:lang w:eastAsia="pl-PL"/>
        </w:rPr>
        <w:t>Językami Konferencji są języki: angielski oraz polski, przy czym Organizator zaznaczy w programie, które sesje będą odbywać się w języku polskim. Wystąpienia nie będą tłumaczone.</w:t>
      </w:r>
    </w:p>
    <w:p w14:paraId="6F0FD479" w14:textId="77777777" w:rsidR="00C96F50" w:rsidRDefault="00C96F50" w:rsidP="00C96F50">
      <w:pPr>
        <w:pStyle w:val="ListParagraph"/>
        <w:numPr>
          <w:ilvl w:val="0"/>
          <w:numId w:val="8"/>
        </w:numPr>
        <w:rPr>
          <w:rFonts w:ascii="Calibri" w:eastAsia="Arial Unicode MS" w:hAnsi="Calibri" w:cs="Calibri"/>
          <w:sz w:val="22"/>
          <w:szCs w:val="22"/>
          <w:u w:color="000000"/>
          <w:lang w:eastAsia="pl-PL"/>
        </w:rPr>
      </w:pPr>
      <w:r w:rsidRPr="00A85A3A">
        <w:rPr>
          <w:rFonts w:ascii="Calibri" w:eastAsia="Arial Unicode MS" w:hAnsi="Calibri" w:cs="Calibri"/>
          <w:sz w:val="22"/>
          <w:szCs w:val="22"/>
          <w:u w:color="000000"/>
          <w:lang w:eastAsia="pl-PL"/>
        </w:rPr>
        <w:t xml:space="preserve">Organizator zastrzega sobie prawo nie przyjęcia zgłoszonego wystąpienia, w szczególności, gdy jego tematyka odbiega od tematyki </w:t>
      </w:r>
      <w:r>
        <w:rPr>
          <w:rFonts w:ascii="Calibri" w:eastAsia="Arial Unicode MS" w:hAnsi="Calibri" w:cs="Calibri"/>
          <w:sz w:val="22"/>
          <w:szCs w:val="22"/>
          <w:u w:color="000000"/>
          <w:lang w:eastAsia="pl-PL"/>
        </w:rPr>
        <w:t>Konferencji</w:t>
      </w:r>
      <w:r w:rsidRPr="00A85A3A">
        <w:rPr>
          <w:rFonts w:ascii="Calibri" w:eastAsia="Arial Unicode MS" w:hAnsi="Calibri" w:cs="Calibri"/>
          <w:sz w:val="22"/>
          <w:szCs w:val="22"/>
          <w:u w:color="000000"/>
          <w:lang w:eastAsia="pl-PL"/>
        </w:rPr>
        <w:t xml:space="preserve"> lub gdy treść rozszerzonego abstraktu nie gwarantuje oczekiwanego poziomu naukowego.</w:t>
      </w:r>
    </w:p>
    <w:p w14:paraId="2886FB14" w14:textId="4D5710E1" w:rsidR="00C96F50" w:rsidRPr="00C96F50" w:rsidRDefault="00C96F50" w:rsidP="00C96F50">
      <w:pPr>
        <w:pStyle w:val="TreA"/>
        <w:numPr>
          <w:ilvl w:val="0"/>
          <w:numId w:val="8"/>
        </w:numPr>
        <w:rPr>
          <w:rFonts w:ascii="Calibri" w:hAnsi="Calibri" w:cs="Calibri"/>
          <w:color w:val="auto"/>
        </w:rPr>
      </w:pPr>
      <w:r w:rsidRPr="00A85A3A">
        <w:rPr>
          <w:rFonts w:ascii="Calibri" w:hAnsi="Calibri" w:cs="Calibri"/>
        </w:rPr>
        <w:t xml:space="preserve">Organizator opublikuje materiały konferencyjne zawierające rozszerzone abstrakty wystąpień zarówno w formie papierowej dla uczestników biorących udział w konferencji w siedzibie Organizatora, jak i w wersji elektronicznej, które zostaną opublikowane na stronie internetowej </w:t>
      </w:r>
      <w:r>
        <w:rPr>
          <w:rFonts w:ascii="Calibri" w:hAnsi="Calibri" w:cs="Calibri"/>
        </w:rPr>
        <w:t>Konferencji</w:t>
      </w:r>
      <w:r w:rsidRPr="00A85A3A">
        <w:rPr>
          <w:rFonts w:ascii="Calibri" w:hAnsi="Calibri" w:cs="Calibri"/>
        </w:rPr>
        <w:t>.</w:t>
      </w:r>
    </w:p>
    <w:p w14:paraId="6CD7EB62" w14:textId="0FF902F7" w:rsidR="00C96F50" w:rsidRDefault="00C96F50" w:rsidP="00C96F50">
      <w:pPr>
        <w:pStyle w:val="ListParagraph"/>
        <w:numPr>
          <w:ilvl w:val="0"/>
          <w:numId w:val="8"/>
        </w:numPr>
        <w:rPr>
          <w:rFonts w:ascii="Calibri" w:eastAsia="Arial Unicode MS" w:hAnsi="Calibri" w:cs="Calibri"/>
          <w:sz w:val="22"/>
          <w:szCs w:val="22"/>
          <w:u w:color="000000"/>
          <w:lang w:eastAsia="pl-PL"/>
        </w:rPr>
      </w:pPr>
      <w:r w:rsidRPr="00DA03E6">
        <w:rPr>
          <w:rFonts w:ascii="Calibri" w:eastAsia="Arial Unicode MS" w:hAnsi="Calibri" w:cs="Calibri"/>
          <w:sz w:val="22"/>
          <w:szCs w:val="22"/>
          <w:u w:color="000000"/>
          <w:lang w:eastAsia="pl-PL"/>
        </w:rPr>
        <w:t>Uczestnik przyjmuje do wiadomości, że będzie otrzymywał drogą e-mailową informacje dotyczące kolejnych edycji Konferencji, o ile takie będą organizowane.</w:t>
      </w:r>
    </w:p>
    <w:p w14:paraId="3B1FDD60" w14:textId="77777777" w:rsidR="00C96F50" w:rsidRPr="00C96F50" w:rsidRDefault="00C96F50" w:rsidP="00C96F50">
      <w:pPr>
        <w:pStyle w:val="ListParagraph"/>
        <w:rPr>
          <w:rFonts w:ascii="Calibri" w:eastAsia="Arial Unicode MS" w:hAnsi="Calibri" w:cs="Calibri"/>
          <w:sz w:val="22"/>
          <w:szCs w:val="22"/>
          <w:u w:color="000000"/>
          <w:lang w:eastAsia="pl-PL"/>
        </w:rPr>
      </w:pPr>
    </w:p>
    <w:p w14:paraId="01A7D56E" w14:textId="77777777" w:rsidR="00722E51" w:rsidRDefault="00722E51" w:rsidP="000F12E1">
      <w:pPr>
        <w:pStyle w:val="TreA"/>
        <w:jc w:val="center"/>
        <w:rPr>
          <w:rFonts w:ascii="Calibri" w:hAnsi="Calibri" w:cs="Calibri"/>
          <w:color w:val="auto"/>
        </w:rPr>
      </w:pPr>
    </w:p>
    <w:p w14:paraId="205AAF0D" w14:textId="2608F8E3" w:rsidR="00722E51" w:rsidRPr="000F12E1" w:rsidRDefault="00722E51" w:rsidP="00722E51">
      <w:pPr>
        <w:pStyle w:val="TreA"/>
        <w:jc w:val="center"/>
        <w:rPr>
          <w:rFonts w:ascii="Calibri" w:hAnsi="Calibri" w:cs="Calibri"/>
          <w:color w:val="auto"/>
        </w:rPr>
      </w:pPr>
      <w:r w:rsidRPr="000F12E1">
        <w:rPr>
          <w:rFonts w:ascii="Calibri" w:hAnsi="Calibri" w:cs="Calibri"/>
          <w:color w:val="auto"/>
        </w:rPr>
        <w:t>§</w:t>
      </w:r>
      <w:r>
        <w:rPr>
          <w:rFonts w:ascii="Calibri" w:hAnsi="Calibri" w:cs="Calibri"/>
          <w:color w:val="auto"/>
        </w:rPr>
        <w:t>5</w:t>
      </w:r>
      <w:r w:rsidRPr="000F12E1">
        <w:rPr>
          <w:rFonts w:ascii="Calibri" w:hAnsi="Calibri" w:cs="Calibri"/>
          <w:color w:val="auto"/>
        </w:rPr>
        <w:t>. PŁATNOŚCI</w:t>
      </w:r>
    </w:p>
    <w:p w14:paraId="51FA51A0" w14:textId="77777777" w:rsidR="00722E51" w:rsidRPr="000F12E1" w:rsidRDefault="00722E51" w:rsidP="00722E51">
      <w:pPr>
        <w:pStyle w:val="TreA"/>
        <w:jc w:val="center"/>
        <w:rPr>
          <w:rFonts w:ascii="Calibri" w:hAnsi="Calibri" w:cs="Calibri"/>
          <w:color w:val="auto"/>
        </w:rPr>
      </w:pPr>
    </w:p>
    <w:p w14:paraId="5E440579" w14:textId="7585BE88" w:rsidR="001A648E" w:rsidRDefault="00A352E8" w:rsidP="00722E51">
      <w:pPr>
        <w:pStyle w:val="TreA"/>
        <w:numPr>
          <w:ilvl w:val="0"/>
          <w:numId w:val="11"/>
        </w:numPr>
        <w:rPr>
          <w:rFonts w:ascii="Calibri" w:hAnsi="Calibri" w:cs="Calibri"/>
          <w:color w:val="auto"/>
        </w:rPr>
      </w:pPr>
      <w:r>
        <w:rPr>
          <w:rFonts w:ascii="Calibri" w:hAnsi="Calibri" w:cs="Calibri"/>
          <w:color w:val="auto"/>
        </w:rPr>
        <w:t xml:space="preserve">Konferencja jest </w:t>
      </w:r>
      <w:r w:rsidRPr="00A352E8">
        <w:rPr>
          <w:rFonts w:ascii="Calibri" w:hAnsi="Calibri" w:cs="Calibri"/>
          <w:color w:val="auto"/>
        </w:rPr>
        <w:t xml:space="preserve">wydarzeniem odpłatnym dla </w:t>
      </w:r>
      <w:r>
        <w:rPr>
          <w:rFonts w:ascii="Calibri" w:hAnsi="Calibri" w:cs="Calibri"/>
          <w:color w:val="auto"/>
        </w:rPr>
        <w:t>U</w:t>
      </w:r>
      <w:r w:rsidRPr="00A352E8">
        <w:rPr>
          <w:rFonts w:ascii="Calibri" w:hAnsi="Calibri" w:cs="Calibri"/>
          <w:color w:val="auto"/>
        </w:rPr>
        <w:t>czestników</w:t>
      </w:r>
      <w:r w:rsidR="00722E51" w:rsidRPr="000F12E1">
        <w:rPr>
          <w:rFonts w:ascii="Calibri" w:hAnsi="Calibri" w:cs="Calibri"/>
          <w:color w:val="auto"/>
        </w:rPr>
        <w:t>.</w:t>
      </w:r>
    </w:p>
    <w:p w14:paraId="31DA334C" w14:textId="5F5CE83A" w:rsidR="00A352E8" w:rsidRDefault="00722E51" w:rsidP="00A352E8">
      <w:pPr>
        <w:pStyle w:val="TreA"/>
        <w:numPr>
          <w:ilvl w:val="0"/>
          <w:numId w:val="11"/>
        </w:numPr>
        <w:rPr>
          <w:rFonts w:ascii="Calibri" w:hAnsi="Calibri" w:cs="Calibri"/>
          <w:color w:val="auto"/>
        </w:rPr>
      </w:pPr>
      <w:r w:rsidRPr="001A648E">
        <w:rPr>
          <w:rFonts w:ascii="Calibri" w:hAnsi="Calibri" w:cs="Calibri"/>
          <w:color w:val="auto"/>
        </w:rPr>
        <w:t>Warunki udziału</w:t>
      </w:r>
      <w:r w:rsidR="00A352E8">
        <w:rPr>
          <w:rFonts w:ascii="Calibri" w:hAnsi="Calibri" w:cs="Calibri"/>
          <w:color w:val="auto"/>
        </w:rPr>
        <w:t xml:space="preserve"> oraz koszty </w:t>
      </w:r>
      <w:r w:rsidRPr="0074559D">
        <w:rPr>
          <w:rFonts w:ascii="Calibri" w:hAnsi="Calibri" w:cs="Calibri"/>
          <w:color w:val="auto"/>
        </w:rPr>
        <w:t>lub zniżki o</w:t>
      </w:r>
      <w:r w:rsidRPr="001A648E">
        <w:rPr>
          <w:rFonts w:ascii="Calibri" w:hAnsi="Calibri" w:cs="Calibri"/>
          <w:color w:val="auto"/>
        </w:rPr>
        <w:t>kreślone są przy zgłoszeniu na etapie Rejestracji</w:t>
      </w:r>
      <w:r w:rsidR="001A648E">
        <w:rPr>
          <w:rFonts w:ascii="Calibri" w:hAnsi="Calibri" w:cs="Calibri"/>
          <w:color w:val="auto"/>
        </w:rPr>
        <w:t xml:space="preserve"> Uczestnika.</w:t>
      </w:r>
    </w:p>
    <w:p w14:paraId="407E39CD" w14:textId="12B2305D" w:rsidR="001A648E" w:rsidRPr="00A352E8" w:rsidRDefault="00A352E8" w:rsidP="00A352E8">
      <w:pPr>
        <w:pStyle w:val="TreA"/>
        <w:numPr>
          <w:ilvl w:val="0"/>
          <w:numId w:val="11"/>
        </w:numPr>
        <w:rPr>
          <w:rFonts w:ascii="Calibri" w:hAnsi="Calibri" w:cs="Calibri"/>
          <w:color w:val="auto"/>
        </w:rPr>
      </w:pPr>
      <w:r>
        <w:rPr>
          <w:rFonts w:ascii="Calibri" w:hAnsi="Calibri" w:cs="Calibri"/>
          <w:color w:val="auto"/>
        </w:rPr>
        <w:t>Koszt</w:t>
      </w:r>
      <w:r w:rsidR="00722E51" w:rsidRPr="00A352E8">
        <w:rPr>
          <w:rFonts w:ascii="Calibri" w:hAnsi="Calibri" w:cs="Calibri"/>
          <w:color w:val="auto"/>
        </w:rPr>
        <w:t xml:space="preserve"> obejmuje </w:t>
      </w:r>
      <w:r w:rsidR="0074559D" w:rsidRPr="0074559D">
        <w:rPr>
          <w:rFonts w:ascii="Calibri" w:hAnsi="Calibri" w:cs="Calibri"/>
          <w:color w:val="auto"/>
        </w:rPr>
        <w:t>udział w sesjach, udział w warsztacie, przerwy kawowe, lunche i uroczystą kolację we wtorek 27 maja</w:t>
      </w:r>
      <w:r w:rsidR="00722E51" w:rsidRPr="0074559D">
        <w:rPr>
          <w:rFonts w:ascii="Calibri" w:hAnsi="Calibri" w:cs="Calibri"/>
          <w:color w:val="auto"/>
        </w:rPr>
        <w:t>.</w:t>
      </w:r>
    </w:p>
    <w:p w14:paraId="1EAFA00C" w14:textId="106DF40C" w:rsidR="001A648E" w:rsidRDefault="00722E51" w:rsidP="00722E51">
      <w:pPr>
        <w:pStyle w:val="TreA"/>
        <w:numPr>
          <w:ilvl w:val="0"/>
          <w:numId w:val="11"/>
        </w:numPr>
        <w:rPr>
          <w:rFonts w:ascii="Calibri" w:hAnsi="Calibri" w:cs="Calibri"/>
          <w:color w:val="auto"/>
        </w:rPr>
      </w:pPr>
      <w:r w:rsidRPr="001A648E">
        <w:rPr>
          <w:rFonts w:ascii="Calibri" w:hAnsi="Calibri" w:cs="Calibri"/>
          <w:color w:val="auto"/>
        </w:rPr>
        <w:t xml:space="preserve">W przypadku dodatkowych pytań prosimy o kontakt z osobą lub osobami wskazanymi na stronie internetowej </w:t>
      </w:r>
      <w:r w:rsidR="00A352E8">
        <w:rPr>
          <w:rFonts w:ascii="Calibri" w:hAnsi="Calibri" w:cs="Calibri"/>
          <w:color w:val="auto"/>
        </w:rPr>
        <w:t>Konferencji</w:t>
      </w:r>
      <w:r w:rsidRPr="001A648E">
        <w:rPr>
          <w:rFonts w:ascii="Calibri" w:hAnsi="Calibri" w:cs="Calibri"/>
          <w:color w:val="auto"/>
        </w:rPr>
        <w:t>.</w:t>
      </w:r>
    </w:p>
    <w:p w14:paraId="38F7E699" w14:textId="77777777" w:rsidR="001A648E" w:rsidRDefault="00722E51" w:rsidP="001A648E">
      <w:pPr>
        <w:pStyle w:val="TreA"/>
        <w:numPr>
          <w:ilvl w:val="0"/>
          <w:numId w:val="11"/>
        </w:numPr>
        <w:rPr>
          <w:rFonts w:ascii="Calibri" w:hAnsi="Calibri" w:cs="Calibri"/>
          <w:color w:val="auto"/>
        </w:rPr>
      </w:pPr>
      <w:r w:rsidRPr="001A648E">
        <w:rPr>
          <w:rFonts w:ascii="Calibri" w:hAnsi="Calibri" w:cs="Calibri"/>
          <w:color w:val="auto"/>
        </w:rPr>
        <w:t xml:space="preserve">Koszt </w:t>
      </w:r>
      <w:r w:rsidRPr="0074559D">
        <w:rPr>
          <w:rFonts w:ascii="Calibri" w:hAnsi="Calibri" w:cs="Calibri"/>
          <w:color w:val="auto"/>
        </w:rPr>
        <w:t>pobytu i przejazdu Uczestnik pokrywa we własnym zakresie</w:t>
      </w:r>
      <w:r w:rsidRPr="001A648E">
        <w:rPr>
          <w:rFonts w:ascii="Calibri" w:hAnsi="Calibri" w:cs="Calibri"/>
          <w:color w:val="auto"/>
        </w:rPr>
        <w:t>.</w:t>
      </w:r>
    </w:p>
    <w:p w14:paraId="6EDBA83A" w14:textId="77777777" w:rsidR="00563152" w:rsidRDefault="001A648E" w:rsidP="00563152">
      <w:pPr>
        <w:pStyle w:val="TreA"/>
        <w:numPr>
          <w:ilvl w:val="0"/>
          <w:numId w:val="11"/>
        </w:numPr>
        <w:rPr>
          <w:rFonts w:ascii="Calibri" w:hAnsi="Calibri" w:cs="Calibri"/>
          <w:color w:val="auto"/>
        </w:rPr>
      </w:pPr>
      <w:r w:rsidRPr="001A648E">
        <w:rPr>
          <w:rFonts w:ascii="Calibri" w:hAnsi="Calibri" w:cs="Calibri"/>
        </w:rPr>
        <w:t>Organizator zastrzega sobie możliwość zaproszenia wybranych uczestników do udziału w konferencji bez opłaty konferencyjnej.</w:t>
      </w:r>
    </w:p>
    <w:p w14:paraId="66B68D05" w14:textId="5F66159D" w:rsidR="00722E51" w:rsidRPr="001F4EF2" w:rsidRDefault="009177D4" w:rsidP="00D86737">
      <w:pPr>
        <w:pStyle w:val="TreA"/>
        <w:numPr>
          <w:ilvl w:val="0"/>
          <w:numId w:val="11"/>
        </w:numPr>
        <w:rPr>
          <w:rFonts w:ascii="Calibri" w:hAnsi="Calibri" w:cs="Calibri"/>
          <w:color w:val="auto"/>
        </w:rPr>
      </w:pPr>
      <w:r w:rsidRPr="00123FEE">
        <w:rPr>
          <w:rFonts w:ascii="Calibri" w:hAnsi="Calibri" w:cs="Calibri"/>
          <w:color w:val="auto"/>
        </w:rPr>
        <w:t>Opłat</w:t>
      </w:r>
      <w:r w:rsidR="00563152" w:rsidRPr="00123FEE">
        <w:rPr>
          <w:rFonts w:ascii="Calibri" w:hAnsi="Calibri" w:cs="Calibri"/>
          <w:color w:val="auto"/>
        </w:rPr>
        <w:t>y</w:t>
      </w:r>
      <w:r w:rsidRPr="00123FEE">
        <w:rPr>
          <w:rFonts w:ascii="Calibri" w:hAnsi="Calibri" w:cs="Calibri"/>
          <w:color w:val="auto"/>
        </w:rPr>
        <w:t xml:space="preserve"> za Konferencję można dokonać na konto bankowe </w:t>
      </w:r>
      <w:r w:rsidRPr="001F4EF2">
        <w:rPr>
          <w:rFonts w:ascii="Calibri" w:hAnsi="Calibri" w:cs="Calibri"/>
          <w:color w:val="auto"/>
        </w:rPr>
        <w:t>[numer rachunku bankowego oraz nazwa banku].</w:t>
      </w:r>
    </w:p>
    <w:p w14:paraId="551EC336" w14:textId="77777777" w:rsidR="00722E51" w:rsidRDefault="00722E51" w:rsidP="000F12E1">
      <w:pPr>
        <w:pStyle w:val="TreA"/>
        <w:jc w:val="center"/>
        <w:rPr>
          <w:rFonts w:ascii="Calibri" w:hAnsi="Calibri" w:cs="Calibri"/>
          <w:color w:val="auto"/>
        </w:rPr>
      </w:pPr>
    </w:p>
    <w:p w14:paraId="6E9468E0" w14:textId="77777777" w:rsidR="0074559D" w:rsidRDefault="0074559D" w:rsidP="000F12E1">
      <w:pPr>
        <w:pStyle w:val="TreA"/>
        <w:jc w:val="center"/>
        <w:rPr>
          <w:rFonts w:ascii="Calibri" w:hAnsi="Calibri" w:cs="Calibri"/>
          <w:color w:val="auto"/>
        </w:rPr>
      </w:pPr>
    </w:p>
    <w:p w14:paraId="60C15D4E" w14:textId="107A5871" w:rsidR="00670767" w:rsidRPr="000F12E1" w:rsidRDefault="00670767" w:rsidP="000F12E1">
      <w:pPr>
        <w:pStyle w:val="TreA"/>
        <w:jc w:val="center"/>
        <w:rPr>
          <w:rFonts w:ascii="Calibri" w:hAnsi="Calibri" w:cs="Calibri"/>
          <w:color w:val="auto"/>
        </w:rPr>
      </w:pPr>
      <w:r w:rsidRPr="000F12E1">
        <w:rPr>
          <w:rFonts w:ascii="Calibri" w:hAnsi="Calibri" w:cs="Calibri"/>
          <w:color w:val="auto"/>
        </w:rPr>
        <w:t>§</w:t>
      </w:r>
      <w:r w:rsidR="00C96F50">
        <w:rPr>
          <w:rFonts w:ascii="Calibri" w:hAnsi="Calibri" w:cs="Calibri"/>
          <w:color w:val="auto"/>
        </w:rPr>
        <w:t>6</w:t>
      </w:r>
      <w:r w:rsidRPr="000F12E1">
        <w:rPr>
          <w:rFonts w:ascii="Calibri" w:hAnsi="Calibri" w:cs="Calibri"/>
          <w:color w:val="auto"/>
        </w:rPr>
        <w:t>. OBOWIĄZKI UCZESTNIKÓW</w:t>
      </w:r>
    </w:p>
    <w:p w14:paraId="75257364" w14:textId="77777777" w:rsidR="00670767" w:rsidRPr="000F12E1" w:rsidRDefault="00670767" w:rsidP="000F12E1">
      <w:pPr>
        <w:pStyle w:val="TreA"/>
        <w:jc w:val="center"/>
        <w:rPr>
          <w:rFonts w:ascii="Calibri" w:hAnsi="Calibri" w:cs="Calibri"/>
          <w:color w:val="auto"/>
        </w:rPr>
      </w:pPr>
    </w:p>
    <w:p w14:paraId="53F228D5" w14:textId="4072C9A3" w:rsidR="0002382D" w:rsidRPr="0002382D" w:rsidRDefault="0002382D" w:rsidP="0002382D">
      <w:pPr>
        <w:pStyle w:val="TreA"/>
        <w:numPr>
          <w:ilvl w:val="0"/>
          <w:numId w:val="15"/>
        </w:numPr>
        <w:rPr>
          <w:rFonts w:ascii="Calibri" w:hAnsi="Calibri" w:cs="Calibri"/>
          <w:color w:val="auto"/>
        </w:rPr>
      </w:pPr>
      <w:r w:rsidRPr="0002382D">
        <w:rPr>
          <w:rFonts w:ascii="Calibri" w:hAnsi="Calibri" w:cs="Calibri"/>
        </w:rPr>
        <w:t xml:space="preserve">Uczestnik ma obowiązek podania w formularzu rejestracyjnym poprawnych danych. Podanie nieprawidłowych danych uczestnika może uniemożliwić udział w wydarzeniach odbywających się w trakcie konferencji. </w:t>
      </w:r>
    </w:p>
    <w:p w14:paraId="54F27359" w14:textId="55C364D9" w:rsidR="002975A7" w:rsidRDefault="0002382D" w:rsidP="002975A7">
      <w:pPr>
        <w:pStyle w:val="TreA"/>
        <w:numPr>
          <w:ilvl w:val="0"/>
          <w:numId w:val="15"/>
        </w:numPr>
        <w:rPr>
          <w:rFonts w:ascii="Calibri" w:hAnsi="Calibri" w:cs="Calibri"/>
          <w:color w:val="auto"/>
        </w:rPr>
      </w:pPr>
      <w:r w:rsidRPr="0002382D">
        <w:rPr>
          <w:rFonts w:ascii="Calibri" w:hAnsi="Calibri" w:cs="Calibri"/>
          <w:color w:val="auto"/>
        </w:rPr>
        <w:t>Uczestnik zobowiązany jest zapoznać się z Regulaminem.</w:t>
      </w:r>
    </w:p>
    <w:p w14:paraId="6871B210" w14:textId="77777777" w:rsidR="00D86737" w:rsidRPr="00D86737" w:rsidRDefault="00D86737" w:rsidP="00D86737">
      <w:pPr>
        <w:pStyle w:val="TreA"/>
        <w:ind w:left="720"/>
        <w:rPr>
          <w:rFonts w:ascii="Calibri" w:hAnsi="Calibri" w:cs="Calibri"/>
          <w:color w:val="auto"/>
        </w:rPr>
      </w:pPr>
    </w:p>
    <w:p w14:paraId="17703544" w14:textId="46DDF45E" w:rsidR="002975A7" w:rsidRPr="000F12E1" w:rsidRDefault="002975A7" w:rsidP="002975A7">
      <w:pPr>
        <w:pStyle w:val="TreA"/>
        <w:jc w:val="center"/>
        <w:rPr>
          <w:rFonts w:ascii="Calibri" w:hAnsi="Calibri" w:cs="Calibri"/>
          <w:color w:val="auto"/>
        </w:rPr>
      </w:pPr>
      <w:r w:rsidRPr="000F12E1">
        <w:rPr>
          <w:rFonts w:ascii="Calibri" w:hAnsi="Calibri" w:cs="Calibri"/>
          <w:color w:val="auto"/>
        </w:rPr>
        <w:t>§</w:t>
      </w:r>
      <w:r w:rsidR="00C96F50">
        <w:rPr>
          <w:rFonts w:ascii="Calibri" w:hAnsi="Calibri" w:cs="Calibri"/>
          <w:color w:val="auto"/>
        </w:rPr>
        <w:t>7</w:t>
      </w:r>
      <w:r>
        <w:rPr>
          <w:rFonts w:ascii="Calibri" w:hAnsi="Calibri" w:cs="Calibri"/>
          <w:color w:val="auto"/>
        </w:rPr>
        <w:t>.</w:t>
      </w:r>
      <w:r w:rsidRPr="000F12E1">
        <w:rPr>
          <w:rFonts w:ascii="Calibri" w:hAnsi="Calibri" w:cs="Calibri"/>
          <w:color w:val="auto"/>
        </w:rPr>
        <w:t xml:space="preserve"> REZYGNACJA</w:t>
      </w:r>
    </w:p>
    <w:p w14:paraId="46B81DE9" w14:textId="77777777" w:rsidR="002975A7" w:rsidRPr="000F12E1" w:rsidRDefault="002975A7" w:rsidP="002975A7">
      <w:pPr>
        <w:pStyle w:val="TreA"/>
        <w:jc w:val="center"/>
        <w:rPr>
          <w:rFonts w:ascii="Calibri" w:hAnsi="Calibri" w:cs="Calibri"/>
          <w:color w:val="auto"/>
        </w:rPr>
      </w:pPr>
    </w:p>
    <w:p w14:paraId="06ABD2ED" w14:textId="38F39C1B" w:rsidR="002975A7" w:rsidRDefault="002975A7" w:rsidP="002975A7">
      <w:pPr>
        <w:pStyle w:val="TreA"/>
        <w:numPr>
          <w:ilvl w:val="0"/>
          <w:numId w:val="17"/>
        </w:numPr>
        <w:rPr>
          <w:rFonts w:ascii="Calibri" w:hAnsi="Calibri" w:cs="Calibri"/>
          <w:color w:val="auto"/>
        </w:rPr>
      </w:pPr>
      <w:r w:rsidRPr="002975A7">
        <w:rPr>
          <w:rFonts w:ascii="Calibri" w:hAnsi="Calibri" w:cs="Calibri"/>
          <w:color w:val="auto"/>
        </w:rPr>
        <w:t>Uczestnik Konferencji może zrezygnować z udziału w wydarzeniu</w:t>
      </w:r>
      <w:r>
        <w:rPr>
          <w:rFonts w:ascii="Calibri" w:hAnsi="Calibri" w:cs="Calibri"/>
          <w:color w:val="auto"/>
        </w:rPr>
        <w:t xml:space="preserve">, dokonując </w:t>
      </w:r>
      <w:r w:rsidRPr="000F12E1">
        <w:rPr>
          <w:rFonts w:ascii="Calibri" w:hAnsi="Calibri" w:cs="Calibri"/>
          <w:color w:val="auto"/>
        </w:rPr>
        <w:t xml:space="preserve">zgłoszenia rezygnacji </w:t>
      </w:r>
      <w:r>
        <w:rPr>
          <w:rFonts w:ascii="Calibri" w:hAnsi="Calibri" w:cs="Calibri"/>
          <w:color w:val="auto"/>
        </w:rPr>
        <w:t xml:space="preserve">z Uczestnictwa w Konferencji </w:t>
      </w:r>
      <w:r w:rsidRPr="000F12E1">
        <w:rPr>
          <w:rFonts w:ascii="Calibri" w:hAnsi="Calibri" w:cs="Calibri"/>
          <w:color w:val="auto"/>
        </w:rPr>
        <w:t xml:space="preserve">najpóźniej do </w:t>
      </w:r>
      <w:r w:rsidRPr="00123FEE">
        <w:rPr>
          <w:rFonts w:ascii="Calibri" w:hAnsi="Calibri" w:cs="Calibri"/>
          <w:color w:val="auto"/>
        </w:rPr>
        <w:t xml:space="preserve">dnia </w:t>
      </w:r>
      <w:r w:rsidR="00C96F50">
        <w:rPr>
          <w:rFonts w:ascii="Calibri" w:hAnsi="Calibri" w:cs="Calibri"/>
          <w:color w:val="auto"/>
        </w:rPr>
        <w:t>30 kwietnia</w:t>
      </w:r>
      <w:r w:rsidR="001A3E41" w:rsidRPr="00123FEE">
        <w:rPr>
          <w:rFonts w:ascii="Calibri" w:hAnsi="Calibri" w:cs="Calibri"/>
          <w:color w:val="auto"/>
        </w:rPr>
        <w:t>.</w:t>
      </w:r>
    </w:p>
    <w:p w14:paraId="7C568660" w14:textId="77777777" w:rsidR="001A3E41" w:rsidRDefault="001A3E41" w:rsidP="002975A7">
      <w:pPr>
        <w:pStyle w:val="TreA"/>
        <w:numPr>
          <w:ilvl w:val="0"/>
          <w:numId w:val="17"/>
        </w:numPr>
        <w:rPr>
          <w:rFonts w:ascii="Calibri" w:hAnsi="Calibri" w:cs="Calibri"/>
          <w:color w:val="auto"/>
        </w:rPr>
      </w:pPr>
      <w:r w:rsidRPr="001A3E41">
        <w:rPr>
          <w:rFonts w:ascii="Calibri" w:hAnsi="Calibri" w:cs="Calibri"/>
          <w:color w:val="auto"/>
        </w:rPr>
        <w:t xml:space="preserve">W przypadku rezygnacji uczestnika, Organizator zastrzega sobie prawo do potrącenia kosztów obsługi konferencyjnej z opłaty konferencyjnej. Koszty obsługi konferencyjnej naliczane są indywidualnie w zależności od terminu rezygnacji. </w:t>
      </w:r>
    </w:p>
    <w:p w14:paraId="31759E9C" w14:textId="14503A15" w:rsidR="001A3E41" w:rsidRDefault="001A3E41" w:rsidP="002975A7">
      <w:pPr>
        <w:pStyle w:val="TreA"/>
        <w:numPr>
          <w:ilvl w:val="0"/>
          <w:numId w:val="17"/>
        </w:numPr>
        <w:rPr>
          <w:rFonts w:ascii="Calibri" w:hAnsi="Calibri" w:cs="Calibri"/>
          <w:color w:val="auto"/>
        </w:rPr>
      </w:pPr>
      <w:r w:rsidRPr="001A3E41">
        <w:rPr>
          <w:rFonts w:ascii="Calibri" w:hAnsi="Calibri" w:cs="Calibri"/>
          <w:color w:val="auto"/>
        </w:rPr>
        <w:lastRenderedPageBreak/>
        <w:t xml:space="preserve">W przypadku rezygnacji z udziału w konferencji </w:t>
      </w:r>
      <w:r w:rsidR="00C96F50">
        <w:rPr>
          <w:rFonts w:ascii="Calibri" w:hAnsi="Calibri" w:cs="Calibri"/>
          <w:color w:val="auto"/>
        </w:rPr>
        <w:t>po 30 kwietnia</w:t>
      </w:r>
      <w:r w:rsidRPr="001A3E41">
        <w:rPr>
          <w:rFonts w:ascii="Calibri" w:hAnsi="Calibri" w:cs="Calibri"/>
          <w:color w:val="auto"/>
        </w:rPr>
        <w:t xml:space="preserve"> opłata konferencyjna jest pobierana w całości i nie podlega zwrotowi.</w:t>
      </w:r>
    </w:p>
    <w:p w14:paraId="38C46534" w14:textId="728F2D5E" w:rsidR="002975A7" w:rsidRPr="002975A7" w:rsidRDefault="002975A7" w:rsidP="002975A7">
      <w:pPr>
        <w:pStyle w:val="TreA"/>
        <w:numPr>
          <w:ilvl w:val="0"/>
          <w:numId w:val="17"/>
        </w:numPr>
        <w:rPr>
          <w:rFonts w:ascii="Calibri" w:hAnsi="Calibri" w:cs="Calibri"/>
          <w:color w:val="auto"/>
        </w:rPr>
      </w:pPr>
      <w:r>
        <w:rPr>
          <w:rFonts w:ascii="Calibri" w:hAnsi="Calibri" w:cs="Calibri"/>
          <w:color w:val="auto"/>
        </w:rPr>
        <w:t>Zgłoszeni</w:t>
      </w:r>
      <w:r w:rsidR="001A3E41">
        <w:rPr>
          <w:rFonts w:ascii="Calibri" w:hAnsi="Calibri" w:cs="Calibri"/>
          <w:color w:val="auto"/>
        </w:rPr>
        <w:t>e</w:t>
      </w:r>
      <w:r>
        <w:rPr>
          <w:rFonts w:ascii="Calibri" w:hAnsi="Calibri" w:cs="Calibri"/>
          <w:color w:val="auto"/>
        </w:rPr>
        <w:t xml:space="preserve"> rezygnacji </w:t>
      </w:r>
      <w:r w:rsidR="001A3E41">
        <w:rPr>
          <w:rFonts w:ascii="Calibri" w:hAnsi="Calibri" w:cs="Calibri"/>
          <w:color w:val="auto"/>
        </w:rPr>
        <w:t xml:space="preserve">z udziału w Konferencji należy wysłać na adres poczty elektronicznej Organizatora wskazany </w:t>
      </w:r>
      <w:r w:rsidR="001A3E41" w:rsidRPr="001A648E">
        <w:rPr>
          <w:rFonts w:ascii="Calibri" w:hAnsi="Calibri" w:cs="Calibri"/>
          <w:color w:val="auto"/>
        </w:rPr>
        <w:t xml:space="preserve">na stronie internetowej </w:t>
      </w:r>
      <w:r w:rsidR="001A3E41">
        <w:rPr>
          <w:rFonts w:ascii="Calibri" w:hAnsi="Calibri" w:cs="Calibri"/>
          <w:color w:val="auto"/>
        </w:rPr>
        <w:t>Konferencji</w:t>
      </w:r>
      <w:r w:rsidR="001A3E41" w:rsidRPr="001A648E">
        <w:rPr>
          <w:rFonts w:ascii="Calibri" w:hAnsi="Calibri" w:cs="Calibri"/>
          <w:color w:val="auto"/>
        </w:rPr>
        <w:t>.</w:t>
      </w:r>
    </w:p>
    <w:p w14:paraId="0535182A" w14:textId="16BA5603" w:rsidR="0002382D" w:rsidRPr="00D86737" w:rsidRDefault="002975A7" w:rsidP="0002382D">
      <w:pPr>
        <w:pStyle w:val="TreA"/>
        <w:numPr>
          <w:ilvl w:val="0"/>
          <w:numId w:val="17"/>
        </w:numPr>
        <w:rPr>
          <w:rFonts w:ascii="Calibri" w:hAnsi="Calibri" w:cs="Calibri"/>
          <w:color w:val="auto"/>
        </w:rPr>
      </w:pPr>
      <w:r w:rsidRPr="000F12E1">
        <w:rPr>
          <w:rFonts w:ascii="Calibri" w:hAnsi="Calibri" w:cs="Calibri"/>
          <w:color w:val="auto"/>
        </w:rPr>
        <w:t xml:space="preserve">Nieobecność </w:t>
      </w:r>
      <w:r w:rsidR="001A3E41">
        <w:rPr>
          <w:rFonts w:ascii="Calibri" w:hAnsi="Calibri" w:cs="Calibri"/>
          <w:color w:val="auto"/>
        </w:rPr>
        <w:t>uczestnika lub brak uczestnictwa zdalnego w</w:t>
      </w:r>
      <w:r w:rsidRPr="000F12E1">
        <w:rPr>
          <w:rFonts w:ascii="Calibri" w:hAnsi="Calibri" w:cs="Calibri"/>
          <w:color w:val="auto"/>
        </w:rPr>
        <w:t xml:space="preserve"> </w:t>
      </w:r>
      <w:r>
        <w:rPr>
          <w:rFonts w:ascii="Calibri" w:hAnsi="Calibri" w:cs="Calibri"/>
          <w:color w:val="auto"/>
        </w:rPr>
        <w:t>K</w:t>
      </w:r>
      <w:r w:rsidRPr="000F12E1">
        <w:rPr>
          <w:rFonts w:ascii="Calibri" w:hAnsi="Calibri" w:cs="Calibri"/>
          <w:color w:val="auto"/>
        </w:rPr>
        <w:t>onferencji nie jest</w:t>
      </w:r>
      <w:r w:rsidR="001A3E41">
        <w:rPr>
          <w:rFonts w:ascii="Calibri" w:hAnsi="Calibri" w:cs="Calibri"/>
          <w:color w:val="auto"/>
        </w:rPr>
        <w:t xml:space="preserve"> </w:t>
      </w:r>
      <w:r w:rsidRPr="000F12E1">
        <w:rPr>
          <w:rFonts w:ascii="Calibri" w:hAnsi="Calibri" w:cs="Calibri"/>
          <w:color w:val="auto"/>
        </w:rPr>
        <w:t xml:space="preserve">równoznaczna z rezygnacją z udziału w Konferencji.  </w:t>
      </w:r>
    </w:p>
    <w:p w14:paraId="77B72893" w14:textId="77777777" w:rsidR="0002382D" w:rsidRPr="000F12E1" w:rsidRDefault="0002382D" w:rsidP="0002382D">
      <w:pPr>
        <w:pStyle w:val="TreA"/>
        <w:rPr>
          <w:rFonts w:ascii="Calibri" w:hAnsi="Calibri" w:cs="Calibri"/>
          <w:color w:val="auto"/>
        </w:rPr>
      </w:pPr>
    </w:p>
    <w:p w14:paraId="489C984C" w14:textId="3F7BE999" w:rsidR="0002382D" w:rsidRPr="000F12E1" w:rsidRDefault="0002382D" w:rsidP="0002382D">
      <w:pPr>
        <w:pStyle w:val="TreA"/>
        <w:jc w:val="center"/>
        <w:rPr>
          <w:rFonts w:ascii="Calibri" w:hAnsi="Calibri" w:cs="Calibri"/>
          <w:color w:val="auto"/>
        </w:rPr>
      </w:pPr>
      <w:r w:rsidRPr="000F12E1">
        <w:rPr>
          <w:rFonts w:ascii="Calibri" w:hAnsi="Calibri" w:cs="Calibri"/>
          <w:color w:val="auto"/>
        </w:rPr>
        <w:t>§</w:t>
      </w:r>
      <w:r w:rsidR="00C96F50">
        <w:rPr>
          <w:rFonts w:ascii="Calibri" w:hAnsi="Calibri" w:cs="Calibri"/>
          <w:color w:val="auto"/>
        </w:rPr>
        <w:t>8</w:t>
      </w:r>
      <w:r w:rsidRPr="000F12E1">
        <w:rPr>
          <w:rFonts w:ascii="Calibri" w:hAnsi="Calibri" w:cs="Calibri"/>
          <w:color w:val="auto"/>
        </w:rPr>
        <w:t>. REKLAMACJE</w:t>
      </w:r>
    </w:p>
    <w:p w14:paraId="4145AC88" w14:textId="77777777" w:rsidR="002975A7" w:rsidRDefault="002975A7" w:rsidP="0002382D">
      <w:pPr>
        <w:pStyle w:val="TreA"/>
        <w:rPr>
          <w:rFonts w:ascii="Calibri" w:hAnsi="Calibri" w:cs="Calibri"/>
          <w:color w:val="auto"/>
        </w:rPr>
      </w:pPr>
    </w:p>
    <w:p w14:paraId="60C689F8" w14:textId="50AAEC77" w:rsidR="002975A7" w:rsidRDefault="0002382D" w:rsidP="0002382D">
      <w:pPr>
        <w:pStyle w:val="TreA"/>
        <w:numPr>
          <w:ilvl w:val="0"/>
          <w:numId w:val="16"/>
        </w:numPr>
        <w:rPr>
          <w:rFonts w:ascii="Calibri" w:hAnsi="Calibri" w:cs="Calibri"/>
          <w:color w:val="auto"/>
        </w:rPr>
      </w:pPr>
      <w:r w:rsidRPr="000F12E1">
        <w:rPr>
          <w:rFonts w:ascii="Calibri" w:hAnsi="Calibri" w:cs="Calibri"/>
          <w:color w:val="auto"/>
        </w:rPr>
        <w:t xml:space="preserve">Wszelkie reklamacje Uczestników Konferencji wobec Organizatora powinny być zgłaszane w formie pisemnej za pośrednictwem adresu poczty elektronicznej lub na adres siedziby Organizatora i powinny zawierać: imię i nazwisko zgłaszającego reklamację, adres do korespondencji, adres </w:t>
      </w:r>
      <w:r w:rsidR="001A3E41">
        <w:rPr>
          <w:rFonts w:ascii="Calibri" w:hAnsi="Calibri" w:cs="Calibri"/>
          <w:color w:val="auto"/>
        </w:rPr>
        <w:t>poczty elektronicznej</w:t>
      </w:r>
      <w:r w:rsidR="002975A7">
        <w:rPr>
          <w:rFonts w:ascii="Calibri" w:hAnsi="Calibri" w:cs="Calibri"/>
          <w:color w:val="auto"/>
        </w:rPr>
        <w:t xml:space="preserve"> </w:t>
      </w:r>
      <w:r w:rsidR="002975A7" w:rsidRPr="0074559D">
        <w:rPr>
          <w:rFonts w:ascii="Calibri" w:hAnsi="Calibri" w:cs="Calibri"/>
          <w:color w:val="auto"/>
        </w:rPr>
        <w:t xml:space="preserve">i/lub </w:t>
      </w:r>
      <w:r w:rsidRPr="0074559D">
        <w:rPr>
          <w:rFonts w:ascii="Calibri" w:hAnsi="Calibri" w:cs="Calibri"/>
          <w:color w:val="auto"/>
        </w:rPr>
        <w:t xml:space="preserve">numer telefonu, przedmiot reklamacji, datę wydarzenia, wskazanie okoliczności </w:t>
      </w:r>
      <w:r w:rsidR="001A3E41" w:rsidRPr="0074559D">
        <w:rPr>
          <w:rFonts w:ascii="Calibri" w:hAnsi="Calibri" w:cs="Calibri"/>
          <w:color w:val="auto"/>
        </w:rPr>
        <w:t>będących pods</w:t>
      </w:r>
      <w:r w:rsidR="001A3E41">
        <w:rPr>
          <w:rFonts w:ascii="Calibri" w:hAnsi="Calibri" w:cs="Calibri"/>
          <w:color w:val="auto"/>
        </w:rPr>
        <w:t>tawą</w:t>
      </w:r>
      <w:r w:rsidRPr="000F12E1">
        <w:rPr>
          <w:rFonts w:ascii="Calibri" w:hAnsi="Calibri" w:cs="Calibri"/>
          <w:color w:val="auto"/>
        </w:rPr>
        <w:t xml:space="preserve"> reklamacj</w:t>
      </w:r>
      <w:r w:rsidR="001A3E41">
        <w:rPr>
          <w:rFonts w:ascii="Calibri" w:hAnsi="Calibri" w:cs="Calibri"/>
          <w:color w:val="auto"/>
        </w:rPr>
        <w:t>i</w:t>
      </w:r>
      <w:r w:rsidRPr="000F12E1">
        <w:rPr>
          <w:rFonts w:ascii="Calibri" w:hAnsi="Calibri" w:cs="Calibri"/>
          <w:color w:val="auto"/>
        </w:rPr>
        <w:t>.</w:t>
      </w:r>
    </w:p>
    <w:p w14:paraId="07FC05E3" w14:textId="77777777" w:rsidR="002975A7" w:rsidRPr="0074559D" w:rsidRDefault="0002382D" w:rsidP="0002382D">
      <w:pPr>
        <w:pStyle w:val="TreA"/>
        <w:numPr>
          <w:ilvl w:val="0"/>
          <w:numId w:val="16"/>
        </w:numPr>
        <w:rPr>
          <w:rFonts w:ascii="Calibri" w:hAnsi="Calibri" w:cs="Calibri"/>
          <w:color w:val="auto"/>
        </w:rPr>
      </w:pPr>
      <w:r w:rsidRPr="002975A7">
        <w:rPr>
          <w:rFonts w:ascii="Calibri" w:hAnsi="Calibri" w:cs="Calibri"/>
          <w:color w:val="auto"/>
        </w:rPr>
        <w:t xml:space="preserve">Uczestnik Konferencji może zgłaszać </w:t>
      </w:r>
      <w:r w:rsidR="002975A7">
        <w:rPr>
          <w:rFonts w:ascii="Calibri" w:hAnsi="Calibri" w:cs="Calibri"/>
          <w:color w:val="auto"/>
        </w:rPr>
        <w:t xml:space="preserve">Reklamację </w:t>
      </w:r>
      <w:r w:rsidRPr="002975A7">
        <w:rPr>
          <w:rFonts w:ascii="Calibri" w:hAnsi="Calibri" w:cs="Calibri"/>
          <w:color w:val="auto"/>
        </w:rPr>
        <w:t xml:space="preserve">nie później niż w terminie </w:t>
      </w:r>
      <w:r w:rsidRPr="0074559D">
        <w:rPr>
          <w:rFonts w:ascii="Calibri" w:hAnsi="Calibri" w:cs="Calibri"/>
          <w:color w:val="auto"/>
        </w:rPr>
        <w:t>3 dni od dnia zakończenia Konferencji.</w:t>
      </w:r>
    </w:p>
    <w:p w14:paraId="05F0B295" w14:textId="77777777" w:rsidR="002975A7" w:rsidRDefault="0002382D" w:rsidP="0002382D">
      <w:pPr>
        <w:pStyle w:val="TreA"/>
        <w:numPr>
          <w:ilvl w:val="0"/>
          <w:numId w:val="16"/>
        </w:numPr>
        <w:rPr>
          <w:rFonts w:ascii="Calibri" w:hAnsi="Calibri" w:cs="Calibri"/>
          <w:color w:val="auto"/>
        </w:rPr>
      </w:pPr>
      <w:r w:rsidRPr="002975A7">
        <w:rPr>
          <w:rFonts w:ascii="Calibri" w:hAnsi="Calibri" w:cs="Calibri"/>
          <w:color w:val="auto"/>
        </w:rPr>
        <w:t>Po upływie wyżej określonego terminu żadne reklamacje nie będą uwzględniane.</w:t>
      </w:r>
    </w:p>
    <w:p w14:paraId="5B13E404" w14:textId="3EC0CFCD" w:rsidR="0002382D" w:rsidRPr="002975A7" w:rsidRDefault="0002382D" w:rsidP="0002382D">
      <w:pPr>
        <w:pStyle w:val="TreA"/>
        <w:numPr>
          <w:ilvl w:val="0"/>
          <w:numId w:val="16"/>
        </w:numPr>
        <w:rPr>
          <w:rFonts w:ascii="Calibri" w:hAnsi="Calibri" w:cs="Calibri"/>
          <w:color w:val="auto"/>
        </w:rPr>
      </w:pPr>
      <w:r w:rsidRPr="002975A7">
        <w:rPr>
          <w:rFonts w:ascii="Calibri" w:hAnsi="Calibri" w:cs="Calibri"/>
          <w:color w:val="auto"/>
        </w:rPr>
        <w:t>Organizator rozpatruje reklamację w ciągu 14 dni roboczych od daty złożenia reklamacji i przekazuje swoje stanowisko podmiotowi składającemu reklamację w formie, w której złożył reklamację.</w:t>
      </w:r>
    </w:p>
    <w:p w14:paraId="3F4B59ED" w14:textId="3B3945E1" w:rsidR="00670767" w:rsidRPr="000F12E1" w:rsidRDefault="00670767" w:rsidP="000F12E1">
      <w:pPr>
        <w:pStyle w:val="TreA"/>
        <w:rPr>
          <w:rFonts w:ascii="Calibri" w:hAnsi="Calibri" w:cs="Calibri"/>
          <w:color w:val="auto"/>
        </w:rPr>
      </w:pPr>
    </w:p>
    <w:p w14:paraId="48C5C1EC" w14:textId="3E16F09D" w:rsidR="00670767" w:rsidRPr="000F12E1" w:rsidRDefault="00670767" w:rsidP="000F12E1">
      <w:pPr>
        <w:pStyle w:val="TreA"/>
        <w:jc w:val="center"/>
        <w:rPr>
          <w:rFonts w:ascii="Calibri" w:hAnsi="Calibri" w:cs="Calibri"/>
          <w:color w:val="auto"/>
        </w:rPr>
      </w:pPr>
      <w:r w:rsidRPr="000F12E1">
        <w:rPr>
          <w:rFonts w:ascii="Calibri" w:hAnsi="Calibri" w:cs="Calibri"/>
          <w:color w:val="auto"/>
        </w:rPr>
        <w:t>§</w:t>
      </w:r>
      <w:r w:rsidR="00C96F50">
        <w:rPr>
          <w:rFonts w:ascii="Calibri" w:hAnsi="Calibri" w:cs="Calibri"/>
          <w:color w:val="auto"/>
        </w:rPr>
        <w:t>9</w:t>
      </w:r>
      <w:r w:rsidRPr="000F12E1">
        <w:rPr>
          <w:rFonts w:ascii="Calibri" w:hAnsi="Calibri" w:cs="Calibri"/>
          <w:color w:val="auto"/>
        </w:rPr>
        <w:t>. ODPOWIEDZIALNOŚĆ</w:t>
      </w:r>
    </w:p>
    <w:p w14:paraId="65AD58FE" w14:textId="77777777" w:rsidR="00670767" w:rsidRPr="00E54CA7" w:rsidRDefault="00670767" w:rsidP="000F12E1">
      <w:pPr>
        <w:pStyle w:val="TreA"/>
        <w:jc w:val="center"/>
        <w:rPr>
          <w:rFonts w:ascii="Calibri" w:hAnsi="Calibri" w:cs="Calibri"/>
          <w:color w:val="auto"/>
        </w:rPr>
      </w:pPr>
    </w:p>
    <w:p w14:paraId="4223B7A9" w14:textId="77777777" w:rsidR="00FD66C8" w:rsidRPr="00E54CA7" w:rsidRDefault="001A3E41" w:rsidP="00FD66C8">
      <w:pPr>
        <w:pStyle w:val="TreA"/>
        <w:numPr>
          <w:ilvl w:val="0"/>
          <w:numId w:val="18"/>
        </w:numPr>
        <w:rPr>
          <w:rFonts w:ascii="Calibri" w:hAnsi="Calibri" w:cs="Calibri"/>
          <w:color w:val="auto"/>
        </w:rPr>
      </w:pPr>
      <w:r w:rsidRPr="00E54CA7">
        <w:rPr>
          <w:rFonts w:ascii="Calibri" w:hAnsi="Calibri" w:cs="Calibri"/>
          <w:color w:val="auto"/>
        </w:rPr>
        <w:t xml:space="preserve">Organizator oświadcza, że dochowuje należytej staranności dobierając prelegentów na konferencję w celu zapewnienia jak najwyższego poziomu merytorycznego. </w:t>
      </w:r>
    </w:p>
    <w:p w14:paraId="56C35651" w14:textId="77777777" w:rsidR="00FD66C8" w:rsidRPr="00E54CA7" w:rsidRDefault="00FD66C8" w:rsidP="00FD66C8">
      <w:pPr>
        <w:pStyle w:val="TreA"/>
        <w:numPr>
          <w:ilvl w:val="0"/>
          <w:numId w:val="18"/>
        </w:numPr>
        <w:rPr>
          <w:rFonts w:ascii="Calibri" w:hAnsi="Calibri" w:cs="Calibri"/>
          <w:color w:val="auto"/>
        </w:rPr>
      </w:pPr>
      <w:r w:rsidRPr="00E54CA7">
        <w:rPr>
          <w:rFonts w:ascii="Calibri" w:hAnsi="Calibri" w:cs="Calibri"/>
          <w:color w:val="auto"/>
        </w:rPr>
        <w:t xml:space="preserve">Organizator </w:t>
      </w:r>
      <w:r w:rsidR="001A3E41" w:rsidRPr="00E54CA7">
        <w:rPr>
          <w:rFonts w:ascii="Calibri" w:hAnsi="Calibri" w:cs="Calibri"/>
          <w:color w:val="auto"/>
        </w:rPr>
        <w:t>zastrzega, że nie ponosi odpowiedzialności za treść wystąpień prelegentów oraz innych uczestników</w:t>
      </w:r>
      <w:r w:rsidRPr="00E54CA7">
        <w:rPr>
          <w:rFonts w:ascii="Calibri" w:hAnsi="Calibri" w:cs="Calibri"/>
          <w:color w:val="auto"/>
        </w:rPr>
        <w:t xml:space="preserve"> </w:t>
      </w:r>
      <w:r w:rsidR="001A3E41" w:rsidRPr="00E54CA7">
        <w:rPr>
          <w:rFonts w:ascii="Calibri" w:hAnsi="Calibri" w:cs="Calibri"/>
          <w:color w:val="auto"/>
        </w:rPr>
        <w:t xml:space="preserve">konferencji </w:t>
      </w:r>
      <w:r w:rsidR="001A3E41" w:rsidRPr="0074559D">
        <w:rPr>
          <w:rFonts w:ascii="Calibri" w:hAnsi="Calibri" w:cs="Calibri"/>
          <w:color w:val="auto"/>
        </w:rPr>
        <w:t>oraz skutk</w:t>
      </w:r>
      <w:r w:rsidRPr="0074559D">
        <w:rPr>
          <w:rFonts w:ascii="Calibri" w:hAnsi="Calibri" w:cs="Calibri"/>
          <w:color w:val="auto"/>
        </w:rPr>
        <w:t>ów</w:t>
      </w:r>
      <w:r w:rsidR="001A3E41" w:rsidRPr="0074559D">
        <w:rPr>
          <w:rFonts w:ascii="Calibri" w:hAnsi="Calibri" w:cs="Calibri"/>
          <w:color w:val="auto"/>
        </w:rPr>
        <w:t xml:space="preserve"> zastosowania przez słuchaczy ewentualnych porad lub stanowisk formułowany</w:t>
      </w:r>
      <w:r w:rsidR="001A3E41" w:rsidRPr="00E54CA7">
        <w:rPr>
          <w:rFonts w:ascii="Calibri" w:hAnsi="Calibri" w:cs="Calibri"/>
          <w:color w:val="auto"/>
        </w:rPr>
        <w:t>ch przez prelegentów i innych uczestników konferencji.</w:t>
      </w:r>
    </w:p>
    <w:p w14:paraId="2F5BC3C1" w14:textId="27A628F7" w:rsidR="00E54CA7" w:rsidRPr="00E54CA7" w:rsidRDefault="00E54CA7" w:rsidP="00E54CA7">
      <w:pPr>
        <w:pStyle w:val="ListParagraph"/>
        <w:numPr>
          <w:ilvl w:val="0"/>
          <w:numId w:val="18"/>
        </w:numPr>
        <w:rPr>
          <w:rFonts w:ascii="Calibri" w:hAnsi="Calibri" w:cs="Calibri"/>
          <w:sz w:val="22"/>
          <w:szCs w:val="22"/>
        </w:rPr>
      </w:pPr>
      <w:r>
        <w:rPr>
          <w:rFonts w:ascii="Calibri" w:hAnsi="Calibri" w:cs="Calibri"/>
          <w:sz w:val="22"/>
          <w:szCs w:val="22"/>
        </w:rPr>
        <w:t xml:space="preserve">Organizator nie ponosi również odpowiedzialności za </w:t>
      </w:r>
      <w:r w:rsidRPr="00E54CA7">
        <w:rPr>
          <w:rFonts w:ascii="Calibri" w:hAnsi="Calibri" w:cs="Calibri"/>
          <w:sz w:val="22"/>
          <w:szCs w:val="22"/>
        </w:rPr>
        <w:t xml:space="preserve">inne okoliczności uniemożliwiające lub utrudniające uczestnictwo w Konferencji niespowodowane działaniami lub zaniechaniami Organizatora. </w:t>
      </w:r>
    </w:p>
    <w:p w14:paraId="5147D5BC" w14:textId="013A29A1" w:rsidR="00E54CA7" w:rsidRPr="00E54CA7" w:rsidRDefault="00670767" w:rsidP="00E54CA7">
      <w:pPr>
        <w:pStyle w:val="ListParagraph"/>
        <w:numPr>
          <w:ilvl w:val="0"/>
          <w:numId w:val="18"/>
        </w:numPr>
        <w:spacing w:after="160" w:line="259" w:lineRule="auto"/>
        <w:rPr>
          <w:rFonts w:ascii="Calibri" w:hAnsi="Calibri" w:cs="Calibri"/>
          <w:sz w:val="22"/>
          <w:szCs w:val="22"/>
        </w:rPr>
      </w:pPr>
      <w:r w:rsidRPr="00E54CA7">
        <w:rPr>
          <w:rFonts w:ascii="Calibri" w:hAnsi="Calibri" w:cs="Calibri"/>
          <w:sz w:val="22"/>
          <w:szCs w:val="22"/>
        </w:rPr>
        <w:t>W przypadku, gdy Konferencja nie odbędzie się z przyczyn wyłącznie zależnych od Organizatora, Organizator niezwłocznie poinformuje o tym fakcie Uczestnika.</w:t>
      </w:r>
    </w:p>
    <w:p w14:paraId="22C45EE1" w14:textId="61B93103" w:rsidR="00670767" w:rsidRPr="00C96F50" w:rsidRDefault="00670767" w:rsidP="00C96F50">
      <w:pPr>
        <w:pStyle w:val="ListParagraph"/>
        <w:numPr>
          <w:ilvl w:val="0"/>
          <w:numId w:val="18"/>
        </w:numPr>
        <w:spacing w:after="160" w:line="259" w:lineRule="auto"/>
        <w:rPr>
          <w:rFonts w:ascii="Calibri" w:hAnsi="Calibri" w:cs="Calibri"/>
          <w:sz w:val="22"/>
          <w:szCs w:val="22"/>
        </w:rPr>
      </w:pPr>
      <w:r w:rsidRPr="00E54CA7">
        <w:rPr>
          <w:rFonts w:ascii="Calibri" w:hAnsi="Calibri" w:cs="Calibri"/>
          <w:sz w:val="22"/>
          <w:szCs w:val="22"/>
        </w:rPr>
        <w:t>Organizator zastrzega sobie prawo do zmian w programie Konferencji, zmiany osób prelegentów, a także do odwołania Konferencji w przypadku zaistnienia zdarzeń losowych niezależnych od Organizatora. W przypadku odwołania Konferencji, informacja o tym fakcie zostanie przekazana zgłoszonym Uczestnikom, a dokonane opłaty za uczestnictwo zwrócone przelewem bankowym.</w:t>
      </w:r>
    </w:p>
    <w:p w14:paraId="2E721410" w14:textId="77777777" w:rsidR="008E1575" w:rsidRPr="000F12E1" w:rsidRDefault="008E1575" w:rsidP="008E1575">
      <w:pPr>
        <w:pStyle w:val="TreA"/>
        <w:rPr>
          <w:rFonts w:ascii="Calibri" w:hAnsi="Calibri" w:cs="Calibri"/>
          <w:color w:val="auto"/>
        </w:rPr>
      </w:pPr>
    </w:p>
    <w:p w14:paraId="6278AAD6" w14:textId="6F20203F" w:rsidR="00670767" w:rsidRDefault="00670767" w:rsidP="000F12E1">
      <w:pPr>
        <w:pStyle w:val="TreA"/>
        <w:jc w:val="center"/>
        <w:rPr>
          <w:rFonts w:ascii="Calibri" w:hAnsi="Calibri" w:cs="Calibri"/>
          <w:color w:val="auto"/>
        </w:rPr>
      </w:pPr>
      <w:r w:rsidRPr="000F12E1">
        <w:rPr>
          <w:rFonts w:ascii="Calibri" w:hAnsi="Calibri" w:cs="Calibri"/>
          <w:color w:val="auto"/>
        </w:rPr>
        <w:t>§1</w:t>
      </w:r>
      <w:r w:rsidR="00C96F50">
        <w:rPr>
          <w:rFonts w:ascii="Calibri" w:hAnsi="Calibri" w:cs="Calibri"/>
          <w:color w:val="auto"/>
        </w:rPr>
        <w:t>0</w:t>
      </w:r>
      <w:r w:rsidRPr="000F12E1">
        <w:rPr>
          <w:rFonts w:ascii="Calibri" w:hAnsi="Calibri" w:cs="Calibri"/>
          <w:color w:val="auto"/>
        </w:rPr>
        <w:t>. POSTANOWIENIA KOŃCOWE</w:t>
      </w:r>
    </w:p>
    <w:p w14:paraId="31B674AC" w14:textId="77777777" w:rsidR="00123FEE" w:rsidRDefault="00123FEE" w:rsidP="000F12E1">
      <w:pPr>
        <w:pStyle w:val="TreA"/>
        <w:jc w:val="center"/>
        <w:rPr>
          <w:rFonts w:ascii="Calibri" w:hAnsi="Calibri" w:cs="Calibri"/>
          <w:color w:val="auto"/>
        </w:rPr>
      </w:pPr>
    </w:p>
    <w:p w14:paraId="7B91B796" w14:textId="77777777" w:rsidR="00123FEE" w:rsidRDefault="00123FEE" w:rsidP="00123FEE">
      <w:pPr>
        <w:pStyle w:val="TreA"/>
        <w:numPr>
          <w:ilvl w:val="0"/>
          <w:numId w:val="20"/>
        </w:numPr>
        <w:rPr>
          <w:rFonts w:ascii="Calibri" w:hAnsi="Calibri" w:cs="Calibri"/>
          <w:color w:val="auto"/>
        </w:rPr>
      </w:pPr>
      <w:r w:rsidRPr="00123FEE">
        <w:rPr>
          <w:rFonts w:ascii="Calibri" w:hAnsi="Calibri" w:cs="Calibri"/>
          <w:color w:val="auto"/>
        </w:rPr>
        <w:t xml:space="preserve">Organizator zastrzega sobie prawo do zmian programu </w:t>
      </w:r>
      <w:r>
        <w:rPr>
          <w:rFonts w:ascii="Calibri" w:hAnsi="Calibri" w:cs="Calibri"/>
          <w:color w:val="auto"/>
        </w:rPr>
        <w:t>Konferencji</w:t>
      </w:r>
      <w:r w:rsidRPr="00123FEE">
        <w:rPr>
          <w:rFonts w:ascii="Calibri" w:hAnsi="Calibri" w:cs="Calibri"/>
          <w:color w:val="auto"/>
        </w:rPr>
        <w:t xml:space="preserve"> w szczególności polegających na zmianie godzin wystąpień, zmianie prowadzących lub zmianie lokalizacji </w:t>
      </w:r>
      <w:r>
        <w:rPr>
          <w:rFonts w:ascii="Calibri" w:hAnsi="Calibri" w:cs="Calibri"/>
          <w:color w:val="auto"/>
        </w:rPr>
        <w:t>Konferencji</w:t>
      </w:r>
      <w:r w:rsidRPr="00123FEE">
        <w:rPr>
          <w:rFonts w:ascii="Calibri" w:hAnsi="Calibri" w:cs="Calibri"/>
          <w:color w:val="auto"/>
        </w:rPr>
        <w:t xml:space="preserve">, jak również do zmiany formuły </w:t>
      </w:r>
      <w:r>
        <w:rPr>
          <w:rFonts w:ascii="Calibri" w:hAnsi="Calibri" w:cs="Calibri"/>
          <w:color w:val="auto"/>
        </w:rPr>
        <w:t>Konferencji ze stacjonarnej/hybrydowej</w:t>
      </w:r>
      <w:r w:rsidRPr="00123FEE">
        <w:rPr>
          <w:rFonts w:ascii="Calibri" w:hAnsi="Calibri" w:cs="Calibri"/>
          <w:color w:val="auto"/>
        </w:rPr>
        <w:t xml:space="preserve"> na wydarzenie online, zmiany terminu organizacji lub odwołania </w:t>
      </w:r>
      <w:r>
        <w:rPr>
          <w:rFonts w:ascii="Calibri" w:hAnsi="Calibri" w:cs="Calibri"/>
          <w:color w:val="auto"/>
        </w:rPr>
        <w:t>Konferencji</w:t>
      </w:r>
      <w:r w:rsidRPr="00123FEE">
        <w:rPr>
          <w:rFonts w:ascii="Calibri" w:hAnsi="Calibri" w:cs="Calibri"/>
          <w:color w:val="auto"/>
        </w:rPr>
        <w:t xml:space="preserve">. </w:t>
      </w:r>
    </w:p>
    <w:p w14:paraId="37C1E094" w14:textId="77777777" w:rsidR="00123FEE" w:rsidRDefault="00123FEE" w:rsidP="00123FEE">
      <w:pPr>
        <w:pStyle w:val="TreA"/>
        <w:numPr>
          <w:ilvl w:val="0"/>
          <w:numId w:val="20"/>
        </w:numPr>
        <w:rPr>
          <w:rFonts w:ascii="Calibri" w:hAnsi="Calibri" w:cs="Calibri"/>
          <w:color w:val="auto"/>
        </w:rPr>
      </w:pPr>
      <w:r w:rsidRPr="00123FEE">
        <w:rPr>
          <w:rFonts w:ascii="Calibri" w:hAnsi="Calibri" w:cs="Calibri"/>
          <w:color w:val="auto"/>
        </w:rPr>
        <w:t xml:space="preserve">Organizator nie ponosi odpowiedzialności za ewentualne szkody poniesione przez </w:t>
      </w:r>
      <w:r>
        <w:rPr>
          <w:rFonts w:ascii="Calibri" w:hAnsi="Calibri" w:cs="Calibri"/>
          <w:color w:val="auto"/>
        </w:rPr>
        <w:t>U</w:t>
      </w:r>
      <w:r w:rsidRPr="00123FEE">
        <w:rPr>
          <w:rFonts w:ascii="Calibri" w:hAnsi="Calibri" w:cs="Calibri"/>
          <w:color w:val="auto"/>
        </w:rPr>
        <w:t xml:space="preserve">czestnika w związku ze zmianami, o których mowa w </w:t>
      </w:r>
      <w:r w:rsidRPr="000F12E1">
        <w:rPr>
          <w:rFonts w:ascii="Calibri" w:hAnsi="Calibri" w:cs="Calibri"/>
          <w:color w:val="auto"/>
        </w:rPr>
        <w:t>§12</w:t>
      </w:r>
      <w:r>
        <w:rPr>
          <w:rFonts w:ascii="Calibri" w:hAnsi="Calibri" w:cs="Calibri"/>
          <w:color w:val="auto"/>
        </w:rPr>
        <w:t>.1</w:t>
      </w:r>
    </w:p>
    <w:p w14:paraId="0EA65851" w14:textId="77777777" w:rsidR="00123FEE" w:rsidRDefault="00123FEE" w:rsidP="00123FEE">
      <w:pPr>
        <w:pStyle w:val="TreA"/>
        <w:numPr>
          <w:ilvl w:val="0"/>
          <w:numId w:val="20"/>
        </w:numPr>
        <w:rPr>
          <w:rFonts w:ascii="Calibri" w:hAnsi="Calibri" w:cs="Calibri"/>
          <w:color w:val="auto"/>
        </w:rPr>
      </w:pPr>
      <w:r w:rsidRPr="00123FEE">
        <w:rPr>
          <w:rFonts w:ascii="Calibri" w:hAnsi="Calibri" w:cs="Calibri"/>
          <w:color w:val="auto"/>
        </w:rPr>
        <w:t xml:space="preserve">W przypadku zmiany terminu </w:t>
      </w:r>
      <w:r>
        <w:rPr>
          <w:rFonts w:ascii="Calibri" w:hAnsi="Calibri" w:cs="Calibri"/>
          <w:color w:val="auto"/>
        </w:rPr>
        <w:t>Konferencji</w:t>
      </w:r>
      <w:r w:rsidRPr="00123FEE">
        <w:rPr>
          <w:rFonts w:ascii="Calibri" w:hAnsi="Calibri" w:cs="Calibri"/>
          <w:color w:val="auto"/>
        </w:rPr>
        <w:t xml:space="preserve"> opłaty za udział nie podlegają zwrotowi. Natomiast w przypadku odwołania </w:t>
      </w:r>
      <w:r>
        <w:rPr>
          <w:rFonts w:ascii="Calibri" w:hAnsi="Calibri" w:cs="Calibri"/>
          <w:color w:val="auto"/>
        </w:rPr>
        <w:t>Konferencji</w:t>
      </w:r>
      <w:r w:rsidRPr="00123FEE">
        <w:rPr>
          <w:rFonts w:ascii="Calibri" w:hAnsi="Calibri" w:cs="Calibri"/>
          <w:color w:val="auto"/>
        </w:rPr>
        <w:t xml:space="preserve"> wpłacone przez uczestników opłaty konferencyjne podlegają zwrotowi.</w:t>
      </w:r>
    </w:p>
    <w:p w14:paraId="6A49EA6B" w14:textId="77777777" w:rsidR="00123FEE" w:rsidRDefault="00123FEE" w:rsidP="00123FEE">
      <w:pPr>
        <w:pStyle w:val="TreA"/>
        <w:numPr>
          <w:ilvl w:val="0"/>
          <w:numId w:val="20"/>
        </w:numPr>
        <w:rPr>
          <w:rFonts w:ascii="Calibri" w:hAnsi="Calibri" w:cs="Calibri"/>
          <w:color w:val="auto"/>
        </w:rPr>
      </w:pPr>
      <w:r w:rsidRPr="00123FEE">
        <w:rPr>
          <w:rFonts w:ascii="Calibri" w:hAnsi="Calibri" w:cs="Calibri"/>
          <w:color w:val="auto"/>
        </w:rPr>
        <w:t xml:space="preserve">Niniejszy regulamin obowiązuje od chwili jego opublikowania na stronie internetowej </w:t>
      </w:r>
      <w:r>
        <w:rPr>
          <w:rFonts w:ascii="Calibri" w:hAnsi="Calibri" w:cs="Calibri"/>
          <w:color w:val="auto"/>
        </w:rPr>
        <w:t>Organizatora</w:t>
      </w:r>
      <w:r w:rsidRPr="00123FEE">
        <w:rPr>
          <w:rFonts w:ascii="Calibri" w:hAnsi="Calibri" w:cs="Calibri"/>
          <w:color w:val="auto"/>
        </w:rPr>
        <w:t>.</w:t>
      </w:r>
    </w:p>
    <w:p w14:paraId="0460B28F" w14:textId="4A01C0CC" w:rsidR="00A352E8" w:rsidRPr="00123FEE" w:rsidRDefault="00123FEE" w:rsidP="000F12E1">
      <w:pPr>
        <w:pStyle w:val="TreA"/>
        <w:numPr>
          <w:ilvl w:val="0"/>
          <w:numId w:val="20"/>
        </w:numPr>
        <w:rPr>
          <w:rFonts w:ascii="Calibri" w:hAnsi="Calibri" w:cs="Calibri"/>
          <w:color w:val="auto"/>
        </w:rPr>
      </w:pPr>
      <w:r w:rsidRPr="00123FEE">
        <w:rPr>
          <w:rFonts w:ascii="Calibri" w:hAnsi="Calibri" w:cs="Calibri"/>
          <w:color w:val="auto"/>
        </w:rPr>
        <w:t>Organizator zastrzega sobie prawo do zmiany regulaminu w każdym czasie, z zastrzeżeniem, że dokonane zmiany obowiązują od chwili ich przekazania do publicznej wiadomości. Wiążąca jest wersja regulaminu z daty rejestracji uczestnika.</w:t>
      </w:r>
    </w:p>
    <w:p w14:paraId="050FBD54" w14:textId="5B850688" w:rsidR="00497D2B" w:rsidRDefault="00497D2B" w:rsidP="00497D2B">
      <w:pPr>
        <w:spacing w:after="160"/>
        <w:rPr>
          <w:rFonts w:ascii="Calibri" w:hAnsi="Calibri" w:cs="Calibri"/>
          <w:sz w:val="22"/>
          <w:szCs w:val="22"/>
        </w:rPr>
      </w:pPr>
      <w:r>
        <w:rPr>
          <w:rFonts w:ascii="Calibri" w:hAnsi="Calibri" w:cs="Calibri"/>
          <w:sz w:val="22"/>
          <w:szCs w:val="22"/>
        </w:rPr>
        <w:lastRenderedPageBreak/>
        <w:t>Z</w:t>
      </w:r>
      <w:r w:rsidRPr="00497D2B">
        <w:rPr>
          <w:rFonts w:ascii="Calibri" w:hAnsi="Calibri" w:cs="Calibri"/>
          <w:sz w:val="22"/>
          <w:szCs w:val="22"/>
        </w:rPr>
        <w:t>ałącznik nr 1 do Regulaminu.</w:t>
      </w:r>
      <w:r>
        <w:rPr>
          <w:rFonts w:ascii="Calibri" w:hAnsi="Calibri" w:cs="Calibri"/>
          <w:sz w:val="22"/>
          <w:szCs w:val="22"/>
        </w:rPr>
        <w:t xml:space="preserve"> </w:t>
      </w:r>
    </w:p>
    <w:p w14:paraId="77A70510" w14:textId="697AA67E" w:rsidR="00497D2B" w:rsidRPr="00497D2B" w:rsidRDefault="00497D2B" w:rsidP="00497D2B">
      <w:pPr>
        <w:spacing w:after="160"/>
        <w:jc w:val="center"/>
        <w:rPr>
          <w:rFonts w:ascii="Calibri" w:hAnsi="Calibri" w:cs="Calibri"/>
          <w:b/>
          <w:bCs/>
          <w:sz w:val="22"/>
          <w:szCs w:val="22"/>
        </w:rPr>
      </w:pPr>
      <w:r w:rsidRPr="00497D2B">
        <w:rPr>
          <w:rFonts w:ascii="Calibri" w:hAnsi="Calibri" w:cs="Calibri"/>
          <w:b/>
          <w:bCs/>
          <w:sz w:val="22"/>
          <w:szCs w:val="22"/>
        </w:rPr>
        <w:t>Polityka Prywatności</w:t>
      </w:r>
    </w:p>
    <w:p w14:paraId="42AF3DFA" w14:textId="77777777" w:rsidR="00A61E9F" w:rsidRPr="00A61E9F" w:rsidRDefault="00A61E9F" w:rsidP="00A61E9F">
      <w:pPr>
        <w:shd w:val="clear" w:color="auto" w:fill="FEFEFE"/>
        <w:jc w:val="both"/>
        <w:rPr>
          <w:rFonts w:ascii="Calibri" w:hAnsi="Calibri" w:cs="Calibri"/>
          <w:sz w:val="22"/>
          <w:szCs w:val="22"/>
        </w:rPr>
      </w:pPr>
      <w:r w:rsidRPr="00A61E9F">
        <w:rPr>
          <w:rFonts w:ascii="Calibri" w:hAnsi="Calibri" w:cs="Calibri"/>
          <w:sz w:val="22"/>
          <w:szCs w:val="22"/>
        </w:rPr>
        <w:t>Zgodnie z ogólnym rozporządzeniem o ochronie danych z dnia 27 kwietnia 2016 r. zwanym dalej RODO, informujemy, iż:</w:t>
      </w:r>
    </w:p>
    <w:p w14:paraId="57E97862" w14:textId="77777777" w:rsidR="00A61E9F" w:rsidRPr="00A61E9F" w:rsidRDefault="00A61E9F" w:rsidP="00A61E9F">
      <w:pPr>
        <w:shd w:val="clear" w:color="auto" w:fill="FEFEFE"/>
        <w:jc w:val="both"/>
        <w:rPr>
          <w:rFonts w:ascii="Calibri" w:hAnsi="Calibri" w:cs="Calibri"/>
          <w:sz w:val="22"/>
          <w:szCs w:val="22"/>
        </w:rPr>
      </w:pPr>
    </w:p>
    <w:p w14:paraId="32BC3C44" w14:textId="77777777" w:rsidR="00A61E9F" w:rsidRPr="00A61E9F" w:rsidRDefault="00A61E9F" w:rsidP="00A61E9F">
      <w:pPr>
        <w:pStyle w:val="ListParagraph"/>
        <w:numPr>
          <w:ilvl w:val="0"/>
          <w:numId w:val="21"/>
        </w:numPr>
        <w:shd w:val="clear" w:color="auto" w:fill="FEFEFE"/>
        <w:jc w:val="both"/>
        <w:rPr>
          <w:rFonts w:ascii="Calibri" w:hAnsi="Calibri" w:cs="Calibri"/>
          <w:sz w:val="22"/>
          <w:szCs w:val="22"/>
        </w:rPr>
      </w:pPr>
      <w:r w:rsidRPr="00A61E9F">
        <w:rPr>
          <w:rFonts w:ascii="Calibri" w:hAnsi="Calibri" w:cs="Calibri"/>
          <w:sz w:val="22"/>
          <w:szCs w:val="22"/>
        </w:rPr>
        <w:t>Administratorem Pani/Pana danych osobowych jest Uniwersytet Gdański z siedzibą w (80-309) Gdańsku przy ul. Jana Bażyńskiego 8.</w:t>
      </w:r>
    </w:p>
    <w:p w14:paraId="7A60CF6C" w14:textId="77777777" w:rsidR="00A61E9F" w:rsidRPr="00A61E9F" w:rsidRDefault="00A61E9F" w:rsidP="00A61E9F">
      <w:pPr>
        <w:pStyle w:val="ListParagraph"/>
        <w:numPr>
          <w:ilvl w:val="0"/>
          <w:numId w:val="21"/>
        </w:numPr>
        <w:shd w:val="clear" w:color="auto" w:fill="FEFEFE"/>
        <w:jc w:val="both"/>
        <w:rPr>
          <w:rFonts w:ascii="Calibri" w:hAnsi="Calibri" w:cs="Calibri"/>
          <w:sz w:val="22"/>
          <w:szCs w:val="22"/>
        </w:rPr>
      </w:pPr>
      <w:r w:rsidRPr="00A61E9F">
        <w:rPr>
          <w:rFonts w:ascii="Calibri" w:hAnsi="Calibri" w:cs="Calibri"/>
          <w:sz w:val="22"/>
          <w:szCs w:val="22"/>
        </w:rPr>
        <w:t>Administrator danych osobowych powołał Inspektora Ochrony Danych, z którym można skontaktować się pod numerem telefonu (58) 523 31 30 lub adresem e-mail: </w:t>
      </w:r>
      <w:hyperlink r:id="rId8" w:history="1">
        <w:r w:rsidRPr="00A61E9F">
          <w:rPr>
            <w:rStyle w:val="Hyperlink"/>
            <w:rFonts w:ascii="Calibri" w:hAnsi="Calibri" w:cs="Calibri"/>
            <w:sz w:val="22"/>
            <w:szCs w:val="22"/>
          </w:rPr>
          <w:t>iod@ug.edu.pl</w:t>
        </w:r>
      </w:hyperlink>
      <w:r w:rsidRPr="00A61E9F">
        <w:rPr>
          <w:rFonts w:ascii="Calibri" w:hAnsi="Calibri" w:cs="Calibri"/>
          <w:sz w:val="22"/>
          <w:szCs w:val="22"/>
        </w:rPr>
        <w:t>. Z Inspektorem Ochrony Danych można kontaktować się we wszystkich sprawach dotyczących przetwarzania danych osobowych oraz korzystania z praw związanych z ich przetwarzaniem.</w:t>
      </w:r>
    </w:p>
    <w:p w14:paraId="774519F9" w14:textId="77777777" w:rsidR="00A61E9F" w:rsidRDefault="00A61E9F" w:rsidP="00A61E9F">
      <w:pPr>
        <w:pStyle w:val="ListParagraph"/>
        <w:numPr>
          <w:ilvl w:val="0"/>
          <w:numId w:val="21"/>
        </w:numPr>
        <w:shd w:val="clear" w:color="auto" w:fill="FEFEFE"/>
        <w:jc w:val="both"/>
        <w:rPr>
          <w:rFonts w:ascii="Calibri" w:hAnsi="Calibri" w:cs="Calibri"/>
          <w:sz w:val="22"/>
          <w:szCs w:val="22"/>
        </w:rPr>
      </w:pPr>
      <w:r w:rsidRPr="00A61E9F">
        <w:rPr>
          <w:rFonts w:ascii="Calibri" w:hAnsi="Calibri" w:cs="Calibri"/>
          <w:sz w:val="22"/>
          <w:szCs w:val="22"/>
        </w:rPr>
        <w:t>Państwa dane osobowe będą przetwarzane w cel</w:t>
      </w:r>
      <w:r>
        <w:rPr>
          <w:rFonts w:ascii="Calibri" w:hAnsi="Calibri" w:cs="Calibri"/>
          <w:sz w:val="22"/>
          <w:szCs w:val="22"/>
        </w:rPr>
        <w:t xml:space="preserve">ach: </w:t>
      </w:r>
    </w:p>
    <w:p w14:paraId="6F025074" w14:textId="33B28C6D" w:rsidR="00A61E9F" w:rsidRDefault="00A61E9F" w:rsidP="00A61E9F">
      <w:pPr>
        <w:pStyle w:val="ListParagraph"/>
        <w:numPr>
          <w:ilvl w:val="1"/>
          <w:numId w:val="21"/>
        </w:numPr>
        <w:shd w:val="clear" w:color="auto" w:fill="FEFEFE"/>
        <w:tabs>
          <w:tab w:val="left" w:pos="240"/>
        </w:tabs>
        <w:jc w:val="both"/>
        <w:rPr>
          <w:rFonts w:ascii="Calibri" w:hAnsi="Calibri" w:cs="Calibri"/>
          <w:sz w:val="22"/>
          <w:szCs w:val="22"/>
        </w:rPr>
      </w:pPr>
      <w:r w:rsidRPr="00A61E9F">
        <w:rPr>
          <w:rFonts w:ascii="Calibri" w:hAnsi="Calibri" w:cs="Calibri"/>
          <w:sz w:val="22"/>
          <w:szCs w:val="22"/>
        </w:rPr>
        <w:t xml:space="preserve">niezbędnych do realizacji </w:t>
      </w:r>
      <w:r>
        <w:rPr>
          <w:rFonts w:ascii="Calibri" w:hAnsi="Calibri" w:cs="Calibri"/>
          <w:sz w:val="22"/>
          <w:szCs w:val="22"/>
        </w:rPr>
        <w:t>Konferencji</w:t>
      </w:r>
      <w:r w:rsidRPr="00A61E9F">
        <w:rPr>
          <w:rFonts w:ascii="Calibri" w:hAnsi="Calibri" w:cs="Calibri"/>
          <w:sz w:val="22"/>
          <w:szCs w:val="22"/>
        </w:rPr>
        <w:t>, w tym weryfikacji spełnienia wymogów opisanych w niniejszym regulaminie</w:t>
      </w:r>
      <w:r>
        <w:rPr>
          <w:rFonts w:ascii="Calibri" w:hAnsi="Calibri" w:cs="Calibri"/>
          <w:sz w:val="22"/>
          <w:szCs w:val="22"/>
        </w:rPr>
        <w:t>,</w:t>
      </w:r>
    </w:p>
    <w:p w14:paraId="22CE00EF" w14:textId="28FD9A44" w:rsidR="00A61E9F" w:rsidRDefault="00A61E9F" w:rsidP="00A61E9F">
      <w:pPr>
        <w:pStyle w:val="ListParagraph"/>
        <w:numPr>
          <w:ilvl w:val="1"/>
          <w:numId w:val="21"/>
        </w:numPr>
        <w:shd w:val="clear" w:color="auto" w:fill="FEFEFE"/>
        <w:tabs>
          <w:tab w:val="left" w:pos="240"/>
        </w:tabs>
        <w:jc w:val="both"/>
        <w:rPr>
          <w:rFonts w:ascii="Calibri" w:hAnsi="Calibri" w:cs="Calibri"/>
          <w:sz w:val="22"/>
          <w:szCs w:val="22"/>
        </w:rPr>
      </w:pPr>
      <w:r w:rsidRPr="00A61E9F">
        <w:rPr>
          <w:rFonts w:ascii="Calibri" w:hAnsi="Calibri" w:cs="Calibri"/>
          <w:sz w:val="22"/>
          <w:szCs w:val="22"/>
        </w:rPr>
        <w:t>niezbędnych do wypełnienia obowiązków prawnych ciążących na Organizatorze</w:t>
      </w:r>
      <w:r>
        <w:rPr>
          <w:rFonts w:ascii="Calibri" w:hAnsi="Calibri" w:cs="Calibri"/>
          <w:sz w:val="22"/>
          <w:szCs w:val="22"/>
        </w:rPr>
        <w:t>,</w:t>
      </w:r>
    </w:p>
    <w:p w14:paraId="5F50C28A" w14:textId="4304082A" w:rsidR="00A61E9F" w:rsidRPr="00A61E9F" w:rsidRDefault="00497D2B" w:rsidP="00A61E9F">
      <w:pPr>
        <w:pStyle w:val="ListParagraph"/>
        <w:numPr>
          <w:ilvl w:val="1"/>
          <w:numId w:val="21"/>
        </w:numPr>
        <w:shd w:val="clear" w:color="auto" w:fill="FEFEFE"/>
        <w:tabs>
          <w:tab w:val="left" w:pos="240"/>
        </w:tabs>
        <w:jc w:val="both"/>
        <w:rPr>
          <w:rFonts w:ascii="Calibri" w:hAnsi="Calibri" w:cs="Calibri"/>
          <w:sz w:val="22"/>
          <w:szCs w:val="22"/>
        </w:rPr>
      </w:pPr>
      <w:r w:rsidRPr="00497D2B">
        <w:rPr>
          <w:rFonts w:ascii="Calibri" w:hAnsi="Calibri" w:cs="Calibri"/>
          <w:sz w:val="22"/>
          <w:szCs w:val="22"/>
        </w:rPr>
        <w:t>realizacji pozostałych prawnie uzasadnionych interesów administratora</w:t>
      </w:r>
      <w:r>
        <w:rPr>
          <w:rFonts w:ascii="Calibri" w:hAnsi="Calibri" w:cs="Calibri"/>
          <w:sz w:val="22"/>
          <w:szCs w:val="22"/>
        </w:rPr>
        <w:t xml:space="preserve"> </w:t>
      </w:r>
      <w:r w:rsidRPr="00497D2B">
        <w:rPr>
          <w:rFonts w:ascii="Calibri" w:hAnsi="Calibri" w:cs="Calibri"/>
          <w:sz w:val="22"/>
          <w:szCs w:val="22"/>
        </w:rPr>
        <w:t xml:space="preserve">tj. ustalenia, dochodzenia i obrony </w:t>
      </w:r>
      <w:r>
        <w:rPr>
          <w:rFonts w:ascii="Calibri" w:hAnsi="Calibri" w:cs="Calibri"/>
          <w:sz w:val="22"/>
          <w:szCs w:val="22"/>
        </w:rPr>
        <w:t xml:space="preserve">przed </w:t>
      </w:r>
      <w:r w:rsidRPr="00497D2B">
        <w:rPr>
          <w:rFonts w:ascii="Calibri" w:hAnsi="Calibri" w:cs="Calibri"/>
          <w:sz w:val="22"/>
          <w:szCs w:val="22"/>
        </w:rPr>
        <w:t>roszcze</w:t>
      </w:r>
      <w:r>
        <w:rPr>
          <w:rFonts w:ascii="Calibri" w:hAnsi="Calibri" w:cs="Calibri"/>
          <w:sz w:val="22"/>
          <w:szCs w:val="22"/>
        </w:rPr>
        <w:t>niami</w:t>
      </w:r>
      <w:r w:rsidRPr="00497D2B">
        <w:rPr>
          <w:rFonts w:ascii="Calibri" w:hAnsi="Calibri" w:cs="Calibri"/>
          <w:sz w:val="22"/>
          <w:szCs w:val="22"/>
        </w:rPr>
        <w:t>, w celach statystycznych</w:t>
      </w:r>
      <w:r>
        <w:rPr>
          <w:rFonts w:ascii="Calibri" w:hAnsi="Calibri" w:cs="Calibri"/>
          <w:sz w:val="22"/>
          <w:szCs w:val="22"/>
        </w:rPr>
        <w:t>,</w:t>
      </w:r>
    </w:p>
    <w:p w14:paraId="46D55379" w14:textId="77777777" w:rsidR="00A61E9F" w:rsidRPr="00A61E9F" w:rsidRDefault="00A61E9F" w:rsidP="00A61E9F">
      <w:pPr>
        <w:pStyle w:val="ListParagraph"/>
        <w:numPr>
          <w:ilvl w:val="0"/>
          <w:numId w:val="21"/>
        </w:numPr>
        <w:shd w:val="clear" w:color="auto" w:fill="FEFEFE"/>
        <w:jc w:val="both"/>
        <w:rPr>
          <w:rFonts w:ascii="Calibri" w:hAnsi="Calibri" w:cs="Calibri"/>
          <w:sz w:val="22"/>
          <w:szCs w:val="22"/>
        </w:rPr>
      </w:pPr>
      <w:r w:rsidRPr="00A61E9F">
        <w:rPr>
          <w:rFonts w:ascii="Calibri" w:hAnsi="Calibri" w:cs="Calibri"/>
          <w:sz w:val="22"/>
          <w:szCs w:val="22"/>
        </w:rPr>
        <w:t>Podstawą prawną do przetwarzania Państwa danych osobowych są:</w:t>
      </w:r>
    </w:p>
    <w:p w14:paraId="5E87A79B" w14:textId="748DCCE4" w:rsidR="00497D2B" w:rsidRDefault="00497D2B" w:rsidP="00A61E9F">
      <w:pPr>
        <w:pStyle w:val="ListParagraph"/>
        <w:numPr>
          <w:ilvl w:val="1"/>
          <w:numId w:val="21"/>
        </w:numPr>
        <w:shd w:val="clear" w:color="auto" w:fill="FEFEFE"/>
        <w:jc w:val="both"/>
        <w:rPr>
          <w:rFonts w:ascii="Calibri" w:hAnsi="Calibri" w:cs="Calibri"/>
          <w:sz w:val="22"/>
          <w:szCs w:val="22"/>
        </w:rPr>
      </w:pPr>
      <w:r>
        <w:rPr>
          <w:rFonts w:ascii="Calibri" w:hAnsi="Calibri" w:cs="Calibri"/>
          <w:sz w:val="22"/>
          <w:szCs w:val="22"/>
        </w:rPr>
        <w:t>art. 6 ust. 1 lit. a RODO (zgoda osoby, której dane dotyczą),</w:t>
      </w:r>
    </w:p>
    <w:p w14:paraId="00F02100" w14:textId="7308EFAC" w:rsidR="00A61E9F" w:rsidRPr="00A61E9F" w:rsidRDefault="00A61E9F" w:rsidP="00A61E9F">
      <w:pPr>
        <w:pStyle w:val="ListParagraph"/>
        <w:numPr>
          <w:ilvl w:val="1"/>
          <w:numId w:val="21"/>
        </w:numPr>
        <w:shd w:val="clear" w:color="auto" w:fill="FEFEFE"/>
        <w:jc w:val="both"/>
        <w:rPr>
          <w:rFonts w:ascii="Calibri" w:hAnsi="Calibri" w:cs="Calibri"/>
          <w:sz w:val="22"/>
          <w:szCs w:val="22"/>
        </w:rPr>
      </w:pPr>
      <w:r w:rsidRPr="00A61E9F">
        <w:rPr>
          <w:rFonts w:ascii="Calibri" w:hAnsi="Calibri" w:cs="Calibri"/>
          <w:sz w:val="22"/>
          <w:szCs w:val="22"/>
        </w:rPr>
        <w:t>art. 6 ust. 1 lit. b RODO (przetwarzanie jest niezbędne do wykonania umowy, której stroną jest osoba, której dane dotyczą, lub do podjęcia działań na żądanie osoby, której dane dotyczą, przed zawarciem umowy)</w:t>
      </w:r>
      <w:r w:rsidR="00497D2B">
        <w:rPr>
          <w:rFonts w:ascii="Calibri" w:hAnsi="Calibri" w:cs="Calibri"/>
          <w:sz w:val="22"/>
          <w:szCs w:val="22"/>
        </w:rPr>
        <w:t>,</w:t>
      </w:r>
    </w:p>
    <w:p w14:paraId="172EC0E3" w14:textId="69354D13" w:rsidR="00A61E9F" w:rsidRPr="00A61E9F" w:rsidRDefault="00A61E9F" w:rsidP="00A61E9F">
      <w:pPr>
        <w:pStyle w:val="ListParagraph"/>
        <w:numPr>
          <w:ilvl w:val="1"/>
          <w:numId w:val="21"/>
        </w:numPr>
        <w:shd w:val="clear" w:color="auto" w:fill="FEFEFE"/>
        <w:jc w:val="both"/>
        <w:rPr>
          <w:rFonts w:ascii="Calibri" w:hAnsi="Calibri" w:cs="Calibri"/>
          <w:sz w:val="22"/>
          <w:szCs w:val="22"/>
        </w:rPr>
      </w:pPr>
      <w:r w:rsidRPr="00A61E9F">
        <w:rPr>
          <w:rFonts w:ascii="Calibri" w:hAnsi="Calibri" w:cs="Calibri"/>
          <w:sz w:val="22"/>
          <w:szCs w:val="22"/>
        </w:rPr>
        <w:t>art. 6 ust. 1 lit. c RODO (przetwarzanie jest niezbędne w związku z realizacją obowiązków wynikających z przepisów prawa)</w:t>
      </w:r>
      <w:r w:rsidR="00497D2B">
        <w:rPr>
          <w:rFonts w:ascii="Calibri" w:hAnsi="Calibri" w:cs="Calibri"/>
          <w:sz w:val="22"/>
          <w:szCs w:val="22"/>
        </w:rPr>
        <w:t>,</w:t>
      </w:r>
    </w:p>
    <w:p w14:paraId="2BC8E021" w14:textId="3CDABB07" w:rsidR="00497D2B" w:rsidRDefault="00A61E9F" w:rsidP="00497D2B">
      <w:pPr>
        <w:pStyle w:val="ListParagraph"/>
        <w:numPr>
          <w:ilvl w:val="1"/>
          <w:numId w:val="21"/>
        </w:numPr>
        <w:shd w:val="clear" w:color="auto" w:fill="FEFEFE"/>
        <w:jc w:val="both"/>
        <w:rPr>
          <w:rFonts w:ascii="Calibri" w:hAnsi="Calibri" w:cs="Calibri"/>
          <w:sz w:val="22"/>
          <w:szCs w:val="22"/>
        </w:rPr>
      </w:pPr>
      <w:r w:rsidRPr="00497D2B">
        <w:rPr>
          <w:rFonts w:ascii="Calibri" w:hAnsi="Calibri" w:cs="Calibri"/>
          <w:sz w:val="22"/>
          <w:szCs w:val="22"/>
        </w:rPr>
        <w:t>art. 6 ust. 1 lit. f RODO (przetwarzanie jest niezbędne do celów wynikających z prawnie uzasadnionych interesów realizowanych przez administratora)</w:t>
      </w:r>
      <w:r w:rsidR="00497D2B">
        <w:rPr>
          <w:rFonts w:ascii="Calibri" w:hAnsi="Calibri" w:cs="Calibri"/>
          <w:sz w:val="22"/>
          <w:szCs w:val="22"/>
        </w:rPr>
        <w:t>.</w:t>
      </w:r>
    </w:p>
    <w:p w14:paraId="6509D038" w14:textId="4E08343D" w:rsidR="00A61E9F" w:rsidRPr="00497D2B" w:rsidRDefault="00A61E9F" w:rsidP="006423FF">
      <w:pPr>
        <w:pStyle w:val="ListParagraph"/>
        <w:numPr>
          <w:ilvl w:val="0"/>
          <w:numId w:val="21"/>
        </w:numPr>
        <w:shd w:val="clear" w:color="auto" w:fill="FEFEFE"/>
        <w:jc w:val="both"/>
        <w:rPr>
          <w:rFonts w:ascii="Calibri" w:hAnsi="Calibri" w:cs="Calibri"/>
          <w:sz w:val="22"/>
          <w:szCs w:val="22"/>
        </w:rPr>
      </w:pPr>
      <w:r w:rsidRPr="00497D2B">
        <w:rPr>
          <w:rFonts w:ascii="Calibri" w:hAnsi="Calibri" w:cs="Calibri"/>
          <w:sz w:val="22"/>
          <w:szCs w:val="22"/>
        </w:rPr>
        <w:t>Państwa dane osobowe będą przechowywane przez okres niezbędny do realizacji celów wskazanych w ust. 3, jak również obowiązku archiwizacyjnego wynikającego z przepisów prawa. Ponadto Administrator zastrzega sobie prawo do przechowywania Państwa danych osobowych przez okres niezbędny do ewentualnego ustalenia, dochodzenia lub obrony przed roszczeniami, nie dużej jednak niż do upływu okresu przedawnienia.</w:t>
      </w:r>
    </w:p>
    <w:p w14:paraId="4485D693" w14:textId="7BA692D8" w:rsidR="00A61E9F" w:rsidRPr="00A61E9F" w:rsidRDefault="00A61E9F" w:rsidP="00A61E9F">
      <w:pPr>
        <w:pStyle w:val="ListParagraph"/>
        <w:numPr>
          <w:ilvl w:val="0"/>
          <w:numId w:val="21"/>
        </w:numPr>
        <w:pBdr>
          <w:top w:val="nil"/>
          <w:left w:val="nil"/>
          <w:bottom w:val="nil"/>
          <w:right w:val="nil"/>
          <w:between w:val="nil"/>
        </w:pBdr>
        <w:spacing w:after="200" w:line="276" w:lineRule="auto"/>
        <w:rPr>
          <w:rFonts w:ascii="Calibri" w:hAnsi="Calibri" w:cs="Calibri"/>
          <w:sz w:val="22"/>
          <w:szCs w:val="22"/>
        </w:rPr>
      </w:pPr>
      <w:r w:rsidRPr="00A61E9F">
        <w:rPr>
          <w:rFonts w:ascii="Calibri" w:hAnsi="Calibri" w:cs="Calibri"/>
          <w:sz w:val="22"/>
          <w:szCs w:val="22"/>
        </w:rPr>
        <w:t>Odbiorcami Państwa danych mogą być podmioty posiadające prawo dostępu do danych na podstawie obowiązujących przepisów prawa, oraz podmioty współpracujące Administratorem danych, w szczególności dostawcy</w:t>
      </w:r>
      <w:r w:rsidR="00FF0E60">
        <w:rPr>
          <w:rFonts w:ascii="Calibri" w:hAnsi="Calibri" w:cs="Calibri"/>
          <w:sz w:val="22"/>
          <w:szCs w:val="22"/>
        </w:rPr>
        <w:t xml:space="preserve"> </w:t>
      </w:r>
      <w:r w:rsidRPr="00A61E9F">
        <w:rPr>
          <w:rFonts w:ascii="Calibri" w:hAnsi="Calibri" w:cs="Calibri"/>
          <w:sz w:val="22"/>
          <w:szCs w:val="22"/>
        </w:rPr>
        <w:t>usług IT</w:t>
      </w:r>
      <w:r w:rsidR="00FF0E60" w:rsidRPr="00A61E9F">
        <w:rPr>
          <w:rFonts w:ascii="Calibri" w:hAnsi="Calibri" w:cs="Calibri"/>
          <w:sz w:val="22"/>
          <w:szCs w:val="22"/>
        </w:rPr>
        <w:t xml:space="preserve"> </w:t>
      </w:r>
      <w:r w:rsidRPr="00A61E9F">
        <w:rPr>
          <w:rFonts w:ascii="Calibri" w:hAnsi="Calibri" w:cs="Calibri"/>
          <w:sz w:val="22"/>
          <w:szCs w:val="22"/>
        </w:rPr>
        <w:t>na podstawie zawartych umów, zgodnie z obowiązującymi przepisami prawa w zakresie ochrony danych osobowych.</w:t>
      </w:r>
    </w:p>
    <w:p w14:paraId="5D85A443" w14:textId="06258F06" w:rsidR="00A61E9F" w:rsidRPr="00A61E9F" w:rsidRDefault="00A61E9F" w:rsidP="00A61E9F">
      <w:pPr>
        <w:pStyle w:val="ListParagraph"/>
        <w:numPr>
          <w:ilvl w:val="0"/>
          <w:numId w:val="21"/>
        </w:numPr>
        <w:shd w:val="clear" w:color="auto" w:fill="FEFEFE"/>
        <w:jc w:val="both"/>
        <w:rPr>
          <w:rFonts w:ascii="Calibri" w:hAnsi="Calibri" w:cs="Calibri"/>
          <w:sz w:val="22"/>
          <w:szCs w:val="22"/>
        </w:rPr>
      </w:pPr>
      <w:r w:rsidRPr="00A61E9F">
        <w:rPr>
          <w:rFonts w:ascii="Calibri" w:hAnsi="Calibri" w:cs="Calibri"/>
          <w:sz w:val="22"/>
          <w:szCs w:val="22"/>
        </w:rPr>
        <w:t xml:space="preserve">Podanie przez Państwa danych osobowych jest dobrowolne, ale niezbędne i warunkujące </w:t>
      </w:r>
      <w:r w:rsidR="00497D2B">
        <w:rPr>
          <w:rFonts w:ascii="Calibri" w:hAnsi="Calibri" w:cs="Calibri"/>
          <w:sz w:val="22"/>
          <w:szCs w:val="22"/>
        </w:rPr>
        <w:t>uczestnictwo w Konferencji</w:t>
      </w:r>
      <w:r w:rsidRPr="00A61E9F">
        <w:rPr>
          <w:rFonts w:ascii="Calibri" w:hAnsi="Calibri" w:cs="Calibri"/>
          <w:sz w:val="22"/>
          <w:szCs w:val="22"/>
        </w:rPr>
        <w:t xml:space="preserve">. </w:t>
      </w:r>
    </w:p>
    <w:p w14:paraId="6AFB7687" w14:textId="77777777" w:rsidR="00A61E9F" w:rsidRPr="00A61E9F" w:rsidRDefault="00A61E9F" w:rsidP="00A61E9F">
      <w:pPr>
        <w:pStyle w:val="ListParagraph"/>
        <w:numPr>
          <w:ilvl w:val="0"/>
          <w:numId w:val="21"/>
        </w:numPr>
        <w:shd w:val="clear" w:color="auto" w:fill="FEFEFE"/>
        <w:jc w:val="both"/>
        <w:rPr>
          <w:rFonts w:ascii="Calibri" w:hAnsi="Calibri" w:cs="Calibri"/>
          <w:sz w:val="22"/>
          <w:szCs w:val="22"/>
        </w:rPr>
      </w:pPr>
      <w:r w:rsidRPr="00A61E9F">
        <w:rPr>
          <w:rFonts w:ascii="Calibri" w:hAnsi="Calibri" w:cs="Calibri"/>
          <w:sz w:val="22"/>
          <w:szCs w:val="22"/>
        </w:rPr>
        <w:t xml:space="preserve">Przysługuje Państwu prawo dostępu do treści swoich danych i ich sprostowania, poprawiania, usunięcia, ograniczenia przetwarzania, prawo do przenoszenia danych, prawo do cofnięcia zgody w dowolnym momencie bez wpływu na zgodność z prawem przetwarzania. </w:t>
      </w:r>
    </w:p>
    <w:p w14:paraId="4BFF113A" w14:textId="77777777" w:rsidR="00A61E9F" w:rsidRPr="00A61E9F" w:rsidRDefault="00A61E9F" w:rsidP="00A61E9F">
      <w:pPr>
        <w:pStyle w:val="ListParagraph"/>
        <w:numPr>
          <w:ilvl w:val="0"/>
          <w:numId w:val="21"/>
        </w:numPr>
        <w:shd w:val="clear" w:color="auto" w:fill="FEFEFE"/>
        <w:jc w:val="both"/>
        <w:rPr>
          <w:rFonts w:ascii="Calibri" w:hAnsi="Calibri" w:cs="Calibri"/>
          <w:sz w:val="22"/>
          <w:szCs w:val="22"/>
        </w:rPr>
      </w:pPr>
      <w:r w:rsidRPr="00A61E9F">
        <w:rPr>
          <w:rFonts w:ascii="Calibri" w:hAnsi="Calibri" w:cs="Calibri"/>
          <w:sz w:val="22"/>
          <w:szCs w:val="22"/>
        </w:rPr>
        <w:t>Przysługuje Państwu prawo wniesienia skargi do Prezesa Urzędu Ochrony Danych Osobowych, gdy uzna, że przetwarzanie jej danych osobowych narusza przepisy ogólnego rozporządzenia o ochronie danych osobowych z dnia 27 kwietnia 2016 r. (RODO).</w:t>
      </w:r>
    </w:p>
    <w:p w14:paraId="1344C566" w14:textId="77777777" w:rsidR="00A61E9F" w:rsidRPr="00A61E9F" w:rsidRDefault="00A61E9F" w:rsidP="00A61E9F">
      <w:pPr>
        <w:pStyle w:val="ListParagraph"/>
        <w:numPr>
          <w:ilvl w:val="0"/>
          <w:numId w:val="21"/>
        </w:numPr>
        <w:shd w:val="clear" w:color="auto" w:fill="FEFEFE"/>
        <w:jc w:val="both"/>
        <w:rPr>
          <w:rFonts w:ascii="Calibri" w:hAnsi="Calibri" w:cs="Calibri"/>
          <w:sz w:val="22"/>
          <w:szCs w:val="22"/>
        </w:rPr>
      </w:pPr>
      <w:r w:rsidRPr="00A61E9F">
        <w:rPr>
          <w:rFonts w:ascii="Calibri" w:hAnsi="Calibri" w:cs="Calibri"/>
          <w:sz w:val="22"/>
          <w:szCs w:val="22"/>
        </w:rPr>
        <w:t>Państwa dane nie będą poddane profilowaniu i przetwarzaniu w sposób zautomatyzowany, oraz nie będą przekazywane do państw trzecich (poza obszar EOG).</w:t>
      </w:r>
    </w:p>
    <w:p w14:paraId="1C8D1DEE" w14:textId="77777777" w:rsidR="00123FEE" w:rsidRPr="00A61E9F" w:rsidRDefault="00123FEE" w:rsidP="000F12E1">
      <w:pPr>
        <w:rPr>
          <w:rFonts w:ascii="Calibri" w:hAnsi="Calibri" w:cs="Calibri"/>
          <w:sz w:val="22"/>
          <w:szCs w:val="22"/>
        </w:rPr>
      </w:pPr>
    </w:p>
    <w:p w14:paraId="68B674F9" w14:textId="77777777" w:rsidR="00123FEE" w:rsidRDefault="00123FEE" w:rsidP="000F12E1">
      <w:pPr>
        <w:rPr>
          <w:rFonts w:ascii="Calibri" w:hAnsi="Calibri" w:cs="Calibri"/>
          <w:sz w:val="22"/>
          <w:szCs w:val="22"/>
        </w:rPr>
      </w:pPr>
    </w:p>
    <w:p w14:paraId="0D2B5E7B" w14:textId="77777777" w:rsidR="00DA03E6" w:rsidRDefault="00DA03E6" w:rsidP="000F12E1">
      <w:pPr>
        <w:rPr>
          <w:rFonts w:ascii="Calibri" w:hAnsi="Calibri" w:cs="Calibri"/>
          <w:sz w:val="22"/>
          <w:szCs w:val="22"/>
        </w:rPr>
      </w:pPr>
    </w:p>
    <w:p w14:paraId="11516509" w14:textId="77777777" w:rsidR="00DA03E6" w:rsidRDefault="00DA03E6" w:rsidP="000F12E1">
      <w:pPr>
        <w:rPr>
          <w:rFonts w:ascii="Calibri" w:hAnsi="Calibri" w:cs="Calibri"/>
          <w:sz w:val="22"/>
          <w:szCs w:val="22"/>
        </w:rPr>
      </w:pPr>
    </w:p>
    <w:p w14:paraId="12960244" w14:textId="77777777" w:rsidR="00DA03E6" w:rsidRDefault="00DA03E6" w:rsidP="000F12E1">
      <w:pPr>
        <w:rPr>
          <w:rFonts w:ascii="Calibri" w:hAnsi="Calibri" w:cs="Calibri"/>
          <w:sz w:val="22"/>
          <w:szCs w:val="22"/>
        </w:rPr>
      </w:pPr>
    </w:p>
    <w:p w14:paraId="6A4C5369" w14:textId="77777777" w:rsidR="00123FEE" w:rsidRDefault="00123FEE" w:rsidP="000F12E1">
      <w:pPr>
        <w:rPr>
          <w:rFonts w:ascii="Calibri" w:hAnsi="Calibri" w:cs="Calibri"/>
          <w:sz w:val="22"/>
          <w:szCs w:val="22"/>
        </w:rPr>
      </w:pPr>
    </w:p>
    <w:p w14:paraId="46F47BE4" w14:textId="6EA5F0B2" w:rsidR="00A85A3A" w:rsidRPr="00C96F50" w:rsidRDefault="00A85A3A" w:rsidP="00C96F50">
      <w:pPr>
        <w:rPr>
          <w:rFonts w:ascii="Calibri" w:eastAsia="Arial Unicode MS" w:hAnsi="Calibri" w:cs="Calibri"/>
          <w:sz w:val="22"/>
          <w:szCs w:val="22"/>
          <w:u w:color="000000"/>
          <w:lang w:eastAsia="pl-PL"/>
        </w:rPr>
      </w:pPr>
    </w:p>
    <w:sectPr w:rsidR="00A85A3A" w:rsidRPr="00C96F50" w:rsidSect="00670767">
      <w:headerReference w:type="default" r:id="rId9"/>
      <w:footerReference w:type="default" r:id="rId10"/>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A06AB" w14:textId="77777777" w:rsidR="006A620C" w:rsidRDefault="006A620C">
      <w:r>
        <w:separator/>
      </w:r>
    </w:p>
  </w:endnote>
  <w:endnote w:type="continuationSeparator" w:id="0">
    <w:p w14:paraId="49EE7B25" w14:textId="77777777" w:rsidR="006A620C" w:rsidRDefault="006A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ED2BF" w14:textId="77777777" w:rsidR="00FF0E60" w:rsidRDefault="00FF0E60">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0B565" w14:textId="77777777" w:rsidR="006A620C" w:rsidRDefault="006A620C">
      <w:r>
        <w:separator/>
      </w:r>
    </w:p>
  </w:footnote>
  <w:footnote w:type="continuationSeparator" w:id="0">
    <w:p w14:paraId="637DCA60" w14:textId="77777777" w:rsidR="006A620C" w:rsidRDefault="006A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16A0D" w14:textId="77777777" w:rsidR="00FF0E60" w:rsidRDefault="00FF0E60">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894EE873"/>
    <w:lvl w:ilvl="0" w:tplc="8C38C226">
      <w:numFmt w:val="decimal"/>
      <w:lvlText w:val=""/>
      <w:lvlJc w:val="left"/>
    </w:lvl>
    <w:lvl w:ilvl="1" w:tplc="A8F0780E">
      <w:numFmt w:val="decimal"/>
      <w:lvlText w:val=""/>
      <w:lvlJc w:val="left"/>
    </w:lvl>
    <w:lvl w:ilvl="2" w:tplc="1FB0FE4E">
      <w:numFmt w:val="decimal"/>
      <w:lvlText w:val=""/>
      <w:lvlJc w:val="left"/>
    </w:lvl>
    <w:lvl w:ilvl="3" w:tplc="9F9CBB86">
      <w:numFmt w:val="decimal"/>
      <w:lvlText w:val=""/>
      <w:lvlJc w:val="left"/>
    </w:lvl>
    <w:lvl w:ilvl="4" w:tplc="B994EC10">
      <w:numFmt w:val="decimal"/>
      <w:lvlText w:val=""/>
      <w:lvlJc w:val="left"/>
    </w:lvl>
    <w:lvl w:ilvl="5" w:tplc="CDA8561C">
      <w:numFmt w:val="decimal"/>
      <w:lvlText w:val=""/>
      <w:lvlJc w:val="left"/>
    </w:lvl>
    <w:lvl w:ilvl="6" w:tplc="E138E336">
      <w:numFmt w:val="decimal"/>
      <w:lvlText w:val=""/>
      <w:lvlJc w:val="left"/>
    </w:lvl>
    <w:lvl w:ilvl="7" w:tplc="0E4CBB58">
      <w:numFmt w:val="decimal"/>
      <w:lvlText w:val=""/>
      <w:lvlJc w:val="left"/>
    </w:lvl>
    <w:lvl w:ilvl="8" w:tplc="D5C2F34A">
      <w:numFmt w:val="decimal"/>
      <w:lvlText w:val=""/>
      <w:lvlJc w:val="left"/>
    </w:lvl>
  </w:abstractNum>
  <w:abstractNum w:abstractNumId="1" w15:restartNumberingAfterBreak="0">
    <w:nsid w:val="062B5952"/>
    <w:multiLevelType w:val="hybridMultilevel"/>
    <w:tmpl w:val="C26ADA22"/>
    <w:lvl w:ilvl="0" w:tplc="2E5CFDAE">
      <w:start w:val="1"/>
      <w:numFmt w:val="decimal"/>
      <w:lvlText w:val="%1."/>
      <w:lvlJc w:val="left"/>
      <w:pPr>
        <w:ind w:left="720" w:hanging="360"/>
      </w:pPr>
      <w:rPr>
        <w:rFonts w:ascii="Calibri" w:eastAsia="Arial Unicode MS"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E2551"/>
    <w:multiLevelType w:val="hybridMultilevel"/>
    <w:tmpl w:val="7F14892E"/>
    <w:lvl w:ilvl="0" w:tplc="381AA230">
      <w:start w:val="1"/>
      <w:numFmt w:val="decimal"/>
      <w:lvlText w:val="%1."/>
      <w:lvlJc w:val="left"/>
      <w:pPr>
        <w:ind w:left="720" w:hanging="360"/>
      </w:pPr>
      <w:rPr>
        <w:rFonts w:ascii="Calibri" w:eastAsia="Arial Unicode MS" w:hAnsi="Calibri" w:cs="Calibr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C745A9"/>
    <w:multiLevelType w:val="hybridMultilevel"/>
    <w:tmpl w:val="922C1C04"/>
    <w:lvl w:ilvl="0" w:tplc="2E5CFDAE">
      <w:start w:val="1"/>
      <w:numFmt w:val="decimal"/>
      <w:lvlText w:val="%1."/>
      <w:lvlJc w:val="left"/>
      <w:pPr>
        <w:ind w:left="720" w:hanging="360"/>
      </w:pPr>
      <w:rPr>
        <w:rFonts w:ascii="Calibri" w:eastAsia="Arial Unicode MS"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557EEE"/>
    <w:multiLevelType w:val="hybridMultilevel"/>
    <w:tmpl w:val="789C5EFA"/>
    <w:lvl w:ilvl="0" w:tplc="2E5CFDAE">
      <w:start w:val="1"/>
      <w:numFmt w:val="decimal"/>
      <w:lvlText w:val="%1."/>
      <w:lvlJc w:val="left"/>
      <w:pPr>
        <w:ind w:left="720" w:hanging="360"/>
      </w:pPr>
      <w:rPr>
        <w:rFonts w:ascii="Calibri" w:eastAsia="Arial Unicode MS"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917AB6"/>
    <w:multiLevelType w:val="hybridMultilevel"/>
    <w:tmpl w:val="7D9072EC"/>
    <w:lvl w:ilvl="0" w:tplc="381AA230">
      <w:start w:val="1"/>
      <w:numFmt w:val="decimal"/>
      <w:lvlText w:val="%1."/>
      <w:lvlJc w:val="left"/>
      <w:pPr>
        <w:ind w:left="720" w:hanging="360"/>
      </w:pPr>
      <w:rPr>
        <w:rFonts w:ascii="Calibri" w:eastAsia="Arial Unicode MS" w:hAnsi="Calibr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D87296"/>
    <w:multiLevelType w:val="hybridMultilevel"/>
    <w:tmpl w:val="6C1E26DA"/>
    <w:lvl w:ilvl="0" w:tplc="2E5CFDAE">
      <w:start w:val="1"/>
      <w:numFmt w:val="decimal"/>
      <w:lvlText w:val="%1."/>
      <w:lvlJc w:val="left"/>
      <w:pPr>
        <w:ind w:left="720" w:hanging="360"/>
      </w:pPr>
      <w:rPr>
        <w:rFonts w:ascii="Calibri" w:eastAsia="Arial Unicode MS"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FC1403"/>
    <w:multiLevelType w:val="multilevel"/>
    <w:tmpl w:val="EE1AE1C6"/>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1134"/>
        </w:tabs>
        <w:ind w:left="1134" w:hanging="567"/>
      </w:pPr>
    </w:lvl>
    <w:lvl w:ilvl="3">
      <w:start w:val="1"/>
      <w:numFmt w:val="none"/>
      <w:lvlRestart w:val="0"/>
      <w:lvlText w:val=""/>
      <w:lvlJc w:val="left"/>
      <w:pPr>
        <w:ind w:left="851" w:firstLine="0"/>
      </w:pPr>
    </w:lvl>
    <w:lvl w:ilvl="4">
      <w:start w:val="1"/>
      <w:numFmt w:val="none"/>
      <w:lvlRestart w:val="0"/>
      <w:lvlText w:val=""/>
      <w:lvlJc w:val="left"/>
      <w:pPr>
        <w:ind w:left="851" w:firstLine="0"/>
      </w:pPr>
    </w:lvl>
    <w:lvl w:ilvl="5">
      <w:start w:val="1"/>
      <w:numFmt w:val="none"/>
      <w:lvlRestart w:val="0"/>
      <w:lvlText w:val=""/>
      <w:lvlJc w:val="left"/>
      <w:pPr>
        <w:ind w:left="851" w:firstLine="0"/>
      </w:pPr>
    </w:lvl>
    <w:lvl w:ilvl="6">
      <w:start w:val="1"/>
      <w:numFmt w:val="none"/>
      <w:lvlRestart w:val="0"/>
      <w:lvlText w:val=""/>
      <w:lvlJc w:val="left"/>
      <w:pPr>
        <w:ind w:left="851" w:firstLine="0"/>
      </w:pPr>
    </w:lvl>
    <w:lvl w:ilvl="7">
      <w:start w:val="1"/>
      <w:numFmt w:val="none"/>
      <w:lvlRestart w:val="0"/>
      <w:lvlText w:val=""/>
      <w:lvlJc w:val="left"/>
      <w:pPr>
        <w:ind w:left="851" w:firstLine="0"/>
      </w:pPr>
    </w:lvl>
    <w:lvl w:ilvl="8">
      <w:start w:val="1"/>
      <w:numFmt w:val="none"/>
      <w:lvlRestart w:val="0"/>
      <w:lvlText w:val=""/>
      <w:lvlJc w:val="left"/>
      <w:pPr>
        <w:ind w:left="851" w:firstLine="0"/>
      </w:pPr>
    </w:lvl>
  </w:abstractNum>
  <w:abstractNum w:abstractNumId="8" w15:restartNumberingAfterBreak="0">
    <w:nsid w:val="233D203B"/>
    <w:multiLevelType w:val="hybridMultilevel"/>
    <w:tmpl w:val="5B68F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CB1F18"/>
    <w:multiLevelType w:val="hybridMultilevel"/>
    <w:tmpl w:val="181E94AA"/>
    <w:lvl w:ilvl="0" w:tplc="2E5CFDAE">
      <w:start w:val="1"/>
      <w:numFmt w:val="decimal"/>
      <w:lvlText w:val="%1."/>
      <w:lvlJc w:val="left"/>
      <w:pPr>
        <w:ind w:left="720" w:hanging="360"/>
      </w:pPr>
      <w:rPr>
        <w:rFonts w:ascii="Calibri" w:eastAsia="Arial Unicode MS" w:hAnsi="Calibr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000E14"/>
    <w:multiLevelType w:val="hybridMultilevel"/>
    <w:tmpl w:val="894EE873"/>
    <w:lvl w:ilvl="0" w:tplc="64903D2C">
      <w:numFmt w:val="decimal"/>
      <w:lvlText w:val=""/>
      <w:lvlJc w:val="left"/>
    </w:lvl>
    <w:lvl w:ilvl="1" w:tplc="550410EE">
      <w:numFmt w:val="decimal"/>
      <w:lvlText w:val=""/>
      <w:lvlJc w:val="left"/>
    </w:lvl>
    <w:lvl w:ilvl="2" w:tplc="D166F216">
      <w:numFmt w:val="decimal"/>
      <w:lvlText w:val=""/>
      <w:lvlJc w:val="left"/>
    </w:lvl>
    <w:lvl w:ilvl="3" w:tplc="E81C29E4">
      <w:numFmt w:val="decimal"/>
      <w:lvlText w:val=""/>
      <w:lvlJc w:val="left"/>
    </w:lvl>
    <w:lvl w:ilvl="4" w:tplc="705869AE">
      <w:numFmt w:val="decimal"/>
      <w:lvlText w:val=""/>
      <w:lvlJc w:val="left"/>
    </w:lvl>
    <w:lvl w:ilvl="5" w:tplc="ABF2D282">
      <w:numFmt w:val="decimal"/>
      <w:lvlText w:val=""/>
      <w:lvlJc w:val="left"/>
    </w:lvl>
    <w:lvl w:ilvl="6" w:tplc="56CE92A4">
      <w:numFmt w:val="decimal"/>
      <w:lvlText w:val=""/>
      <w:lvlJc w:val="left"/>
    </w:lvl>
    <w:lvl w:ilvl="7" w:tplc="46CC79E6">
      <w:numFmt w:val="decimal"/>
      <w:lvlText w:val=""/>
      <w:lvlJc w:val="left"/>
    </w:lvl>
    <w:lvl w:ilvl="8" w:tplc="0652E54E">
      <w:numFmt w:val="decimal"/>
      <w:lvlText w:val=""/>
      <w:lvlJc w:val="left"/>
    </w:lvl>
  </w:abstractNum>
  <w:abstractNum w:abstractNumId="11" w15:restartNumberingAfterBreak="0">
    <w:nsid w:val="29E20A36"/>
    <w:multiLevelType w:val="hybridMultilevel"/>
    <w:tmpl w:val="D11A8C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6B9277A"/>
    <w:multiLevelType w:val="hybridMultilevel"/>
    <w:tmpl w:val="600E4CFC"/>
    <w:lvl w:ilvl="0" w:tplc="381AA230">
      <w:start w:val="1"/>
      <w:numFmt w:val="decimal"/>
      <w:lvlText w:val="%1."/>
      <w:lvlJc w:val="left"/>
      <w:pPr>
        <w:ind w:left="720" w:hanging="360"/>
      </w:pPr>
      <w:rPr>
        <w:rFonts w:ascii="Calibri" w:eastAsia="Arial Unicode MS"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D728DA"/>
    <w:multiLevelType w:val="hybridMultilevel"/>
    <w:tmpl w:val="E0245244"/>
    <w:lvl w:ilvl="0" w:tplc="381AA230">
      <w:start w:val="1"/>
      <w:numFmt w:val="decimal"/>
      <w:lvlText w:val="%1."/>
      <w:lvlJc w:val="left"/>
      <w:pPr>
        <w:ind w:left="720" w:hanging="360"/>
      </w:pPr>
      <w:rPr>
        <w:rFonts w:ascii="Calibri" w:eastAsia="Arial Unicode MS" w:hAnsi="Calibr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9139B4"/>
    <w:multiLevelType w:val="hybridMultilevel"/>
    <w:tmpl w:val="F9164F12"/>
    <w:lvl w:ilvl="0" w:tplc="2E5CFDAE">
      <w:start w:val="1"/>
      <w:numFmt w:val="decimal"/>
      <w:lvlText w:val="%1."/>
      <w:lvlJc w:val="left"/>
      <w:pPr>
        <w:ind w:left="720" w:hanging="360"/>
      </w:pPr>
      <w:rPr>
        <w:rFonts w:ascii="Calibri" w:eastAsia="Arial Unicode MS"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807479"/>
    <w:multiLevelType w:val="hybridMultilevel"/>
    <w:tmpl w:val="1F068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FE5B2E"/>
    <w:multiLevelType w:val="hybridMultilevel"/>
    <w:tmpl w:val="61D2346C"/>
    <w:lvl w:ilvl="0" w:tplc="381AA230">
      <w:start w:val="1"/>
      <w:numFmt w:val="decimal"/>
      <w:lvlText w:val="%1."/>
      <w:lvlJc w:val="left"/>
      <w:pPr>
        <w:ind w:left="720" w:hanging="360"/>
      </w:pPr>
      <w:rPr>
        <w:rFonts w:ascii="Calibri" w:eastAsia="Arial Unicode MS"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E629F0"/>
    <w:multiLevelType w:val="hybridMultilevel"/>
    <w:tmpl w:val="018CC93C"/>
    <w:lvl w:ilvl="0" w:tplc="8AA2D0A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F66B2F"/>
    <w:multiLevelType w:val="hybridMultilevel"/>
    <w:tmpl w:val="7E20FD36"/>
    <w:lvl w:ilvl="0" w:tplc="381AA230">
      <w:start w:val="1"/>
      <w:numFmt w:val="decimal"/>
      <w:lvlText w:val="%1."/>
      <w:lvlJc w:val="left"/>
      <w:pPr>
        <w:ind w:left="720" w:hanging="360"/>
      </w:pPr>
      <w:rPr>
        <w:rFonts w:ascii="Calibri" w:eastAsia="Arial Unicode MS" w:hAnsi="Calibr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9431D0"/>
    <w:multiLevelType w:val="hybridMultilevel"/>
    <w:tmpl w:val="4ECC5760"/>
    <w:lvl w:ilvl="0" w:tplc="381AA230">
      <w:start w:val="1"/>
      <w:numFmt w:val="decimal"/>
      <w:lvlText w:val="%1."/>
      <w:lvlJc w:val="left"/>
      <w:pPr>
        <w:ind w:left="720" w:hanging="360"/>
      </w:pPr>
      <w:rPr>
        <w:rFonts w:ascii="Calibri" w:eastAsia="Arial Unicode MS"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166ADB"/>
    <w:multiLevelType w:val="hybridMultilevel"/>
    <w:tmpl w:val="5B927C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2C7F38"/>
    <w:multiLevelType w:val="hybridMultilevel"/>
    <w:tmpl w:val="D3584F46"/>
    <w:lvl w:ilvl="0" w:tplc="2E5CFDAE">
      <w:start w:val="1"/>
      <w:numFmt w:val="decimal"/>
      <w:lvlText w:val="%1."/>
      <w:lvlJc w:val="left"/>
      <w:pPr>
        <w:ind w:left="720" w:hanging="360"/>
      </w:pPr>
      <w:rPr>
        <w:rFonts w:ascii="Calibri" w:eastAsia="Arial Unicode MS"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2098470">
    <w:abstractNumId w:val="0"/>
  </w:num>
  <w:num w:numId="2" w16cid:durableId="625896428">
    <w:abstractNumId w:val="10"/>
  </w:num>
  <w:num w:numId="3" w16cid:durableId="1983659374">
    <w:abstractNumId w:val="17"/>
  </w:num>
  <w:num w:numId="4" w16cid:durableId="17242837">
    <w:abstractNumId w:val="8"/>
  </w:num>
  <w:num w:numId="5" w16cid:durableId="317854536">
    <w:abstractNumId w:val="3"/>
  </w:num>
  <w:num w:numId="6" w16cid:durableId="2121561108">
    <w:abstractNumId w:val="1"/>
  </w:num>
  <w:num w:numId="7" w16cid:durableId="170031078">
    <w:abstractNumId w:val="4"/>
  </w:num>
  <w:num w:numId="8" w16cid:durableId="1548759103">
    <w:abstractNumId w:val="9"/>
  </w:num>
  <w:num w:numId="9" w16cid:durableId="958682087">
    <w:abstractNumId w:val="15"/>
  </w:num>
  <w:num w:numId="10" w16cid:durableId="4958512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7307088">
    <w:abstractNumId w:val="14"/>
  </w:num>
  <w:num w:numId="12" w16cid:durableId="1877428609">
    <w:abstractNumId w:val="6"/>
  </w:num>
  <w:num w:numId="13" w16cid:durableId="168448505">
    <w:abstractNumId w:val="21"/>
  </w:num>
  <w:num w:numId="14" w16cid:durableId="1177842043">
    <w:abstractNumId w:val="20"/>
  </w:num>
  <w:num w:numId="15" w16cid:durableId="1542665494">
    <w:abstractNumId w:val="2"/>
  </w:num>
  <w:num w:numId="16" w16cid:durableId="389304409">
    <w:abstractNumId w:val="12"/>
  </w:num>
  <w:num w:numId="17" w16cid:durableId="1974674836">
    <w:abstractNumId w:val="16"/>
  </w:num>
  <w:num w:numId="18" w16cid:durableId="1020353092">
    <w:abstractNumId w:val="13"/>
  </w:num>
  <w:num w:numId="19" w16cid:durableId="1110079071">
    <w:abstractNumId w:val="18"/>
  </w:num>
  <w:num w:numId="20" w16cid:durableId="1257788024">
    <w:abstractNumId w:val="19"/>
  </w:num>
  <w:num w:numId="21" w16cid:durableId="230583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4746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67"/>
    <w:rsid w:val="0002382D"/>
    <w:rsid w:val="00053638"/>
    <w:rsid w:val="00063AC4"/>
    <w:rsid w:val="000E72D9"/>
    <w:rsid w:val="000F12E1"/>
    <w:rsid w:val="00123FEE"/>
    <w:rsid w:val="001A0357"/>
    <w:rsid w:val="001A3E41"/>
    <w:rsid w:val="001A648E"/>
    <w:rsid w:val="001D0503"/>
    <w:rsid w:val="001F4EF2"/>
    <w:rsid w:val="002634BC"/>
    <w:rsid w:val="00273F12"/>
    <w:rsid w:val="002975A7"/>
    <w:rsid w:val="002F52EB"/>
    <w:rsid w:val="003427EB"/>
    <w:rsid w:val="00427821"/>
    <w:rsid w:val="004301A5"/>
    <w:rsid w:val="00463904"/>
    <w:rsid w:val="00497D2B"/>
    <w:rsid w:val="004D08FC"/>
    <w:rsid w:val="00507FC2"/>
    <w:rsid w:val="00556E4E"/>
    <w:rsid w:val="00563152"/>
    <w:rsid w:val="005A0566"/>
    <w:rsid w:val="005B2DA8"/>
    <w:rsid w:val="00670767"/>
    <w:rsid w:val="006A620C"/>
    <w:rsid w:val="00722E51"/>
    <w:rsid w:val="0074559D"/>
    <w:rsid w:val="008041A4"/>
    <w:rsid w:val="008060D4"/>
    <w:rsid w:val="00833582"/>
    <w:rsid w:val="0088749D"/>
    <w:rsid w:val="008E1575"/>
    <w:rsid w:val="009177D4"/>
    <w:rsid w:val="00A352E8"/>
    <w:rsid w:val="00A56A6C"/>
    <w:rsid w:val="00A61E9F"/>
    <w:rsid w:val="00A712EF"/>
    <w:rsid w:val="00A85A3A"/>
    <w:rsid w:val="00AD3F80"/>
    <w:rsid w:val="00AE0292"/>
    <w:rsid w:val="00C51DCC"/>
    <w:rsid w:val="00C96F50"/>
    <w:rsid w:val="00D022C9"/>
    <w:rsid w:val="00D86737"/>
    <w:rsid w:val="00D941EF"/>
    <w:rsid w:val="00DA03E6"/>
    <w:rsid w:val="00E00F3E"/>
    <w:rsid w:val="00E062BE"/>
    <w:rsid w:val="00E44E14"/>
    <w:rsid w:val="00E54CA7"/>
    <w:rsid w:val="00F12BBC"/>
    <w:rsid w:val="00FD66C8"/>
    <w:rsid w:val="00FF0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54CF"/>
  <w15:chartTrackingRefBased/>
  <w15:docId w15:val="{D6DE6EA5-DDFD-4157-94D1-914AAB35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76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70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0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07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7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07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07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7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7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7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7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7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7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7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7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7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7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7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767"/>
    <w:rPr>
      <w:rFonts w:eastAsiaTheme="majorEastAsia" w:cstheme="majorBidi"/>
      <w:color w:val="272727" w:themeColor="text1" w:themeTint="D8"/>
    </w:rPr>
  </w:style>
  <w:style w:type="paragraph" w:styleId="Title">
    <w:name w:val="Title"/>
    <w:basedOn w:val="Normal"/>
    <w:next w:val="Normal"/>
    <w:link w:val="TitleChar"/>
    <w:uiPriority w:val="10"/>
    <w:qFormat/>
    <w:rsid w:val="006707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7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7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7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767"/>
    <w:pPr>
      <w:spacing w:before="160"/>
      <w:jc w:val="center"/>
    </w:pPr>
    <w:rPr>
      <w:i/>
      <w:iCs/>
      <w:color w:val="404040" w:themeColor="text1" w:themeTint="BF"/>
    </w:rPr>
  </w:style>
  <w:style w:type="character" w:customStyle="1" w:styleId="QuoteChar">
    <w:name w:val="Quote Char"/>
    <w:basedOn w:val="DefaultParagraphFont"/>
    <w:link w:val="Quote"/>
    <w:uiPriority w:val="29"/>
    <w:rsid w:val="00670767"/>
    <w:rPr>
      <w:i/>
      <w:iCs/>
      <w:color w:val="404040" w:themeColor="text1" w:themeTint="BF"/>
    </w:rPr>
  </w:style>
  <w:style w:type="paragraph" w:styleId="ListParagraph">
    <w:name w:val="List Paragraph"/>
    <w:basedOn w:val="Normal"/>
    <w:uiPriority w:val="34"/>
    <w:qFormat/>
    <w:rsid w:val="00670767"/>
    <w:pPr>
      <w:ind w:left="720"/>
      <w:contextualSpacing/>
    </w:pPr>
  </w:style>
  <w:style w:type="character" w:styleId="IntenseEmphasis">
    <w:name w:val="Intense Emphasis"/>
    <w:basedOn w:val="DefaultParagraphFont"/>
    <w:uiPriority w:val="21"/>
    <w:qFormat/>
    <w:rsid w:val="00670767"/>
    <w:rPr>
      <w:i/>
      <w:iCs/>
      <w:color w:val="0F4761" w:themeColor="accent1" w:themeShade="BF"/>
    </w:rPr>
  </w:style>
  <w:style w:type="paragraph" w:styleId="IntenseQuote">
    <w:name w:val="Intense Quote"/>
    <w:basedOn w:val="Normal"/>
    <w:next w:val="Normal"/>
    <w:link w:val="IntenseQuoteChar"/>
    <w:uiPriority w:val="30"/>
    <w:qFormat/>
    <w:rsid w:val="00670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767"/>
    <w:rPr>
      <w:i/>
      <w:iCs/>
      <w:color w:val="0F4761" w:themeColor="accent1" w:themeShade="BF"/>
    </w:rPr>
  </w:style>
  <w:style w:type="character" w:styleId="IntenseReference">
    <w:name w:val="Intense Reference"/>
    <w:basedOn w:val="DefaultParagraphFont"/>
    <w:uiPriority w:val="32"/>
    <w:qFormat/>
    <w:rsid w:val="00670767"/>
    <w:rPr>
      <w:b/>
      <w:bCs/>
      <w:smallCaps/>
      <w:color w:val="0F4761" w:themeColor="accent1" w:themeShade="BF"/>
      <w:spacing w:val="5"/>
    </w:rPr>
  </w:style>
  <w:style w:type="paragraph" w:customStyle="1" w:styleId="Nagwekistopka">
    <w:name w:val="Nagłówek i stopka"/>
    <w:rsid w:val="00670767"/>
    <w:pPr>
      <w:tabs>
        <w:tab w:val="right" w:pos="9020"/>
      </w:tabs>
      <w:spacing w:after="0" w:line="240" w:lineRule="auto"/>
    </w:pPr>
    <w:rPr>
      <w:rFonts w:ascii="Helvetica Neue" w:eastAsia="Arial Unicode MS" w:hAnsi="Helvetica Neue" w:cs="Arial Unicode MS"/>
      <w:color w:val="000000"/>
      <w:kern w:val="0"/>
      <w:lang w:eastAsia="pl-PL"/>
      <w14:ligatures w14:val="none"/>
    </w:rPr>
  </w:style>
  <w:style w:type="paragraph" w:customStyle="1" w:styleId="TreA">
    <w:name w:val="Treść A"/>
    <w:rsid w:val="00670767"/>
    <w:pPr>
      <w:spacing w:after="0" w:line="240" w:lineRule="auto"/>
    </w:pPr>
    <w:rPr>
      <w:rFonts w:ascii="Helvetica Neue" w:eastAsia="Arial Unicode MS" w:hAnsi="Helvetica Neue" w:cs="Arial Unicode MS"/>
      <w:color w:val="000000"/>
      <w:kern w:val="0"/>
      <w:sz w:val="22"/>
      <w:szCs w:val="22"/>
      <w:u w:color="000000"/>
      <w:lang w:eastAsia="pl-PL"/>
      <w14:ligatures w14:val="none"/>
    </w:rPr>
  </w:style>
  <w:style w:type="numbering" w:customStyle="1" w:styleId="Zaimportowanystyl1">
    <w:name w:val="Zaimportowany styl 1"/>
    <w:rsid w:val="00670767"/>
  </w:style>
  <w:style w:type="character" w:styleId="CommentReference">
    <w:name w:val="annotation reference"/>
    <w:basedOn w:val="DefaultParagraphFont"/>
    <w:uiPriority w:val="99"/>
    <w:semiHidden/>
    <w:unhideWhenUsed/>
    <w:rsid w:val="00D022C9"/>
    <w:rPr>
      <w:sz w:val="16"/>
      <w:szCs w:val="16"/>
    </w:rPr>
  </w:style>
  <w:style w:type="paragraph" w:styleId="CommentText">
    <w:name w:val="annotation text"/>
    <w:basedOn w:val="Normal"/>
    <w:link w:val="CommentTextChar"/>
    <w:uiPriority w:val="99"/>
    <w:unhideWhenUsed/>
    <w:rsid w:val="00D022C9"/>
    <w:rPr>
      <w:sz w:val="20"/>
      <w:szCs w:val="20"/>
    </w:rPr>
  </w:style>
  <w:style w:type="character" w:customStyle="1" w:styleId="CommentTextChar">
    <w:name w:val="Comment Text Char"/>
    <w:basedOn w:val="DefaultParagraphFont"/>
    <w:link w:val="CommentText"/>
    <w:uiPriority w:val="99"/>
    <w:rsid w:val="00D022C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022C9"/>
    <w:rPr>
      <w:b/>
      <w:bCs/>
    </w:rPr>
  </w:style>
  <w:style w:type="character" w:customStyle="1" w:styleId="CommentSubjectChar">
    <w:name w:val="Comment Subject Char"/>
    <w:basedOn w:val="CommentTextChar"/>
    <w:link w:val="CommentSubject"/>
    <w:uiPriority w:val="99"/>
    <w:semiHidden/>
    <w:rsid w:val="00D022C9"/>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A61E9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22079">
      <w:bodyDiv w:val="1"/>
      <w:marLeft w:val="0"/>
      <w:marRight w:val="0"/>
      <w:marTop w:val="0"/>
      <w:marBottom w:val="0"/>
      <w:divBdr>
        <w:top w:val="none" w:sz="0" w:space="0" w:color="auto"/>
        <w:left w:val="none" w:sz="0" w:space="0" w:color="auto"/>
        <w:bottom w:val="none" w:sz="0" w:space="0" w:color="auto"/>
        <w:right w:val="none" w:sz="0" w:space="0" w:color="auto"/>
      </w:divBdr>
    </w:div>
    <w:div w:id="145759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g.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96A2D-8CAF-4FC9-B58F-082EBC00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1828</Words>
  <Characters>10422</Characters>
  <Application>Microsoft Office Word</Application>
  <DocSecurity>0</DocSecurity>
  <Lines>86</Lines>
  <Paragraphs>24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Surowy</dc:creator>
  <cp:keywords/>
  <dc:description/>
  <cp:lastModifiedBy>Anna Gierusz-Matkowska</cp:lastModifiedBy>
  <cp:revision>4</cp:revision>
  <dcterms:created xsi:type="dcterms:W3CDTF">2024-12-10T11:14:00Z</dcterms:created>
  <dcterms:modified xsi:type="dcterms:W3CDTF">2024-12-11T12:14:00Z</dcterms:modified>
</cp:coreProperties>
</file>